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5CE7" w14:textId="30B50CB2" w:rsidR="0061198A" w:rsidRDefault="00946B6C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  <w:r>
        <w:rPr>
          <w:rFonts w:ascii="Curlz MT" w:hAnsi="Curlz MT"/>
          <w:b/>
          <w:bCs/>
          <w:noProof/>
          <w:color w:val="C00000"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5C4AB42F" wp14:editId="381C757C">
            <wp:simplePos x="0" y="0"/>
            <wp:positionH relativeFrom="column">
              <wp:posOffset>2751530</wp:posOffset>
            </wp:positionH>
            <wp:positionV relativeFrom="paragraph">
              <wp:posOffset>-438785</wp:posOffset>
            </wp:positionV>
            <wp:extent cx="4267200" cy="1677064"/>
            <wp:effectExtent l="0" t="0" r="0" b="0"/>
            <wp:wrapNone/>
            <wp:docPr id="52509033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7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C7408" w14:textId="5BF4F4A2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323F597D" w14:textId="03F7C010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4328618E" w14:textId="71B7BC05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6F80FB5D" w14:textId="2D028944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7C4EF592" w14:textId="1DA8AFD6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5260A935" w14:textId="7D50466D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2827E8E0" w14:textId="4E422353" w:rsidR="0061198A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0"/>
          <w:szCs w:val="10"/>
        </w:rPr>
      </w:pPr>
    </w:p>
    <w:p w14:paraId="322FF87C" w14:textId="03A0CB33" w:rsidR="0061198A" w:rsidRPr="00905BF2" w:rsidRDefault="00905BF2" w:rsidP="00905BF2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C00000"/>
          <w:sz w:val="180"/>
          <w:szCs w:val="180"/>
        </w:rPr>
      </w:pPr>
      <w:r>
        <w:rPr>
          <w:rFonts w:ascii="Century Gothic" w:hAnsi="Century Gothic" w:cs="Arial"/>
          <w:b/>
          <w:bCs/>
          <w:i/>
          <w:iCs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98F9997" wp14:editId="60526212">
            <wp:simplePos x="0" y="0"/>
            <wp:positionH relativeFrom="column">
              <wp:posOffset>5991726</wp:posOffset>
            </wp:positionH>
            <wp:positionV relativeFrom="paragraph">
              <wp:posOffset>1542883</wp:posOffset>
            </wp:positionV>
            <wp:extent cx="3481137" cy="3481137"/>
            <wp:effectExtent l="0" t="0" r="5080" b="5080"/>
            <wp:wrapNone/>
            <wp:docPr id="12804187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92" cy="3481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98A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V</w:t>
      </w:r>
      <w:r w:rsidR="0061198A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E</w:t>
      </w:r>
      <w:r w:rsidR="0061198A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S</w:t>
      </w:r>
      <w:r w:rsidR="0061198A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E</w:t>
      </w:r>
      <w:r w:rsidR="0061198A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L</w:t>
      </w:r>
      <w:r w:rsidR="0061198A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I</w:t>
      </w:r>
      <w:r w:rsidR="0061198A" w:rsidRPr="00946B6C">
        <w:rPr>
          <w:rFonts w:ascii="Curlz MT" w:hAnsi="Curlz MT"/>
          <w:b/>
          <w:bCs/>
          <w:noProof/>
          <w:color w:val="C00000"/>
          <w:sz w:val="160"/>
          <w:szCs w:val="160"/>
        </w:rPr>
        <w:t xml:space="preserve"> </w:t>
      </w:r>
      <w:r w:rsidR="00D555F0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D</w:t>
      </w:r>
      <w:r w:rsidR="00D555F0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E</w:t>
      </w:r>
      <w:r w:rsidR="00D555F0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C</w:t>
      </w:r>
      <w:r w:rsidR="00D555F0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E</w:t>
      </w:r>
      <w:r w:rsidR="00D555F0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M</w:t>
      </w:r>
      <w:r w:rsidR="00D555F0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B</w:t>
      </w:r>
      <w:r w:rsidR="00D555F0" w:rsidRPr="00946B6C">
        <w:rPr>
          <w:rFonts w:ascii="Curlz MT" w:hAnsi="Curlz MT"/>
          <w:b/>
          <w:bCs/>
          <w:noProof/>
          <w:color w:val="C00000"/>
          <w:sz w:val="180"/>
          <w:szCs w:val="180"/>
        </w:rPr>
        <w:t>E</w:t>
      </w:r>
      <w:r w:rsidR="00D555F0" w:rsidRPr="00946B6C">
        <w:rPr>
          <w:rFonts w:ascii="Curlz MT" w:hAnsi="Curlz MT"/>
          <w:b/>
          <w:bCs/>
          <w:noProof/>
          <w:color w:val="385623" w:themeColor="accent6" w:themeShade="80"/>
          <w:sz w:val="180"/>
          <w:szCs w:val="180"/>
        </w:rPr>
        <w:t>R</w:t>
      </w:r>
    </w:p>
    <w:p w14:paraId="7AAC78C1" w14:textId="77777777" w:rsidR="0061198A" w:rsidRPr="00F737B2" w:rsidRDefault="0061198A" w:rsidP="0061198A">
      <w:pPr>
        <w:widowControl w:val="0"/>
        <w:tabs>
          <w:tab w:val="center" w:pos="7699"/>
          <w:tab w:val="right" w:pos="15398"/>
        </w:tabs>
        <w:spacing w:after="0"/>
        <w:jc w:val="center"/>
        <w:rPr>
          <w:rFonts w:ascii="Curlz MT" w:hAnsi="Curlz MT"/>
          <w:b/>
          <w:bCs/>
          <w:noProof/>
          <w:color w:val="538135" w:themeColor="accent6" w:themeShade="BF"/>
          <w:sz w:val="32"/>
          <w:szCs w:val="32"/>
        </w:rPr>
      </w:pPr>
    </w:p>
    <w:p w14:paraId="32B415A2" w14:textId="18A7C915" w:rsidR="0061198A" w:rsidRPr="00F737B2" w:rsidRDefault="0061198A" w:rsidP="0061198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784"/>
        <w:rPr>
          <w:rFonts w:ascii="Century Gothic" w:hAnsi="Century Gothic" w:cs="Arial"/>
          <w:b/>
          <w:bCs/>
          <w:color w:val="385623" w:themeColor="accent6" w:themeShade="8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PONEDELJEK, 2. 12. 2024, od 9.30 dalje </w:t>
      </w:r>
    </w:p>
    <w:p w14:paraId="65D1116C" w14:textId="021AA13E" w:rsidR="0061198A" w:rsidRPr="00F737B2" w:rsidRDefault="0061198A" w:rsidP="0061299E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OKRAŠEVANJE </w:t>
      </w:r>
      <w:r w:rsidR="0061299E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SMREČIC</w:t>
      </w:r>
    </w:p>
    <w:p w14:paraId="70EFBCF8" w14:textId="20103859" w:rsidR="00946B6C" w:rsidRPr="00F737B2" w:rsidRDefault="00946B6C" w:rsidP="008A45D1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14"/>
          <w:szCs w:val="14"/>
        </w:rPr>
      </w:pPr>
    </w:p>
    <w:p w14:paraId="5849AD9A" w14:textId="379EE3F7" w:rsidR="0061198A" w:rsidRPr="00F737B2" w:rsidRDefault="0061198A" w:rsidP="0061198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784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TOREK, 3. 12. 2024, ob 17.00, v avli</w:t>
      </w:r>
    </w:p>
    <w:p w14:paraId="1D95DC71" w14:textId="2BF6D300" w:rsidR="0061198A" w:rsidRPr="00F737B2" w:rsidRDefault="0061198A" w:rsidP="0061299E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PRIŽIG LUČK</w:t>
      </w:r>
    </w:p>
    <w:p w14:paraId="5DB787B1" w14:textId="0F275E75" w:rsidR="0061198A" w:rsidRPr="00F737B2" w:rsidRDefault="0061198A" w:rsidP="0061198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14"/>
          <w:szCs w:val="14"/>
          <w:u w:val="single"/>
        </w:rPr>
      </w:pPr>
    </w:p>
    <w:p w14:paraId="12DCBB8C" w14:textId="521A83D9" w:rsidR="0061299E" w:rsidRPr="00F737B2" w:rsidRDefault="00D555F0" w:rsidP="008C09E9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ČETRTEK</w:t>
      </w:r>
      <w:r w:rsidR="008C09E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5</w:t>
      </w:r>
      <w:r w:rsidR="008C09E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8C09E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2024, ob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8C09E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00</w:t>
      </w:r>
      <w:r w:rsidR="008C09E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v </w:t>
      </w:r>
      <w:r w:rsidR="0061299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jedilnici</w:t>
      </w:r>
    </w:p>
    <w:p w14:paraId="4F3EB28B" w14:textId="60C2E29E" w:rsidR="008C09E9" w:rsidRPr="00F737B2" w:rsidRDefault="00D555F0" w:rsidP="0061299E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MIKLAVŽEV KONCERT</w:t>
      </w:r>
      <w:r w:rsidR="0061299E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 Z OTROKI VRTCA DORNBERK</w:t>
      </w:r>
    </w:p>
    <w:p w14:paraId="7E57F90D" w14:textId="04705A29" w:rsidR="008C09E9" w:rsidRPr="00F737B2" w:rsidRDefault="008C09E9" w:rsidP="008C09E9">
      <w:pPr>
        <w:pStyle w:val="Odstavekseznama"/>
        <w:tabs>
          <w:tab w:val="left" w:pos="8220"/>
        </w:tabs>
        <w:spacing w:after="0"/>
        <w:ind w:left="785"/>
        <w:rPr>
          <w:rFonts w:ascii="Century Gothic" w:hAnsi="Century Gothic" w:cs="Arial"/>
          <w:b/>
          <w:bCs/>
          <w:color w:val="996633"/>
          <w:sz w:val="14"/>
          <w:szCs w:val="14"/>
          <w:u w:val="single"/>
        </w:rPr>
      </w:pPr>
    </w:p>
    <w:p w14:paraId="15891604" w14:textId="538ECE5C" w:rsidR="00684644" w:rsidRPr="00F737B2" w:rsidRDefault="00D555F0" w:rsidP="00684644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PETEK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6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2024, ob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.00, v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jedilnici</w:t>
      </w:r>
    </w:p>
    <w:p w14:paraId="457ADD50" w14:textId="06D449C3" w:rsidR="00684644" w:rsidRPr="00F737B2" w:rsidRDefault="0061299E" w:rsidP="00684644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bookmarkStart w:id="0" w:name="_Hlk180759054"/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MIKLAVŽEVANJE </w:t>
      </w:r>
    </w:p>
    <w:bookmarkEnd w:id="0"/>
    <w:p w14:paraId="7A31DF5F" w14:textId="5649E268" w:rsidR="00684644" w:rsidRPr="00F737B2" w:rsidRDefault="00684644" w:rsidP="00684644">
      <w:pPr>
        <w:spacing w:after="0"/>
        <w:rPr>
          <w:rFonts w:ascii="Century Gothic" w:hAnsi="Century Gothic" w:cs="Arial"/>
          <w:color w:val="996633"/>
          <w:sz w:val="14"/>
          <w:szCs w:val="14"/>
        </w:rPr>
      </w:pPr>
    </w:p>
    <w:p w14:paraId="0AA00BC8" w14:textId="77972790" w:rsidR="00684644" w:rsidRPr="00F737B2" w:rsidRDefault="00D555F0" w:rsidP="00684644">
      <w:pPr>
        <w:pStyle w:val="Odstavekseznama"/>
        <w:numPr>
          <w:ilvl w:val="0"/>
          <w:numId w:val="2"/>
        </w:numPr>
        <w:spacing w:after="0"/>
        <w:ind w:left="72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TOREK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2024, ob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0, v</w:t>
      </w:r>
      <w:r w:rsidR="000163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jedilnici</w:t>
      </w:r>
    </w:p>
    <w:p w14:paraId="38F09E3F" w14:textId="542876A2" w:rsidR="00684644" w:rsidRPr="00F737B2" w:rsidRDefault="00D555F0" w:rsidP="00684644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28"/>
          <w:szCs w:val="28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SVETA MAŠA</w:t>
      </w:r>
    </w:p>
    <w:p w14:paraId="75825E2C" w14:textId="22008AF7" w:rsidR="00684644" w:rsidRPr="00F737B2" w:rsidRDefault="00684644" w:rsidP="00684644">
      <w:pPr>
        <w:spacing w:after="0"/>
        <w:rPr>
          <w:rFonts w:ascii="Century Gothic" w:hAnsi="Century Gothic" w:cs="Arial"/>
          <w:color w:val="996633"/>
          <w:sz w:val="14"/>
          <w:szCs w:val="14"/>
        </w:rPr>
      </w:pPr>
    </w:p>
    <w:p w14:paraId="27370922" w14:textId="7D83D924" w:rsidR="00684644" w:rsidRPr="00F737B2" w:rsidRDefault="0061299E" w:rsidP="00684644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bookmarkStart w:id="1" w:name="_Hlk182987278"/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SREDA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="000163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2024, ob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6</w:t>
      </w:r>
      <w:r w:rsidR="00684644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.00, v jedilnici</w:t>
      </w:r>
      <w:r w:rsidR="00684644" w:rsidRPr="00F737B2">
        <w:rPr>
          <w:noProof/>
          <w:color w:val="C00000"/>
          <w:sz w:val="32"/>
          <w:szCs w:val="32"/>
        </w:rPr>
        <w:t xml:space="preserve"> </w:t>
      </w:r>
    </w:p>
    <w:p w14:paraId="056628F5" w14:textId="0AE0458C" w:rsidR="00684644" w:rsidRPr="00F737B2" w:rsidRDefault="00016356" w:rsidP="00684644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KONCERT LEE BELTRAM</w:t>
      </w:r>
      <w:bookmarkEnd w:id="1"/>
    </w:p>
    <w:p w14:paraId="2E2F4EE1" w14:textId="703D1B81" w:rsidR="00DF401D" w:rsidRPr="00F737B2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67ADE3D4" w14:textId="4B545022" w:rsidR="0061299E" w:rsidRPr="00F737B2" w:rsidRDefault="0061299E" w:rsidP="0061299E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bookmarkStart w:id="2" w:name="_Hlk136436336"/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ČETRTEK, 12. 12. 2024, ob 16.00, v jedilnici</w:t>
      </w:r>
      <w:r w:rsidRPr="00F737B2">
        <w:rPr>
          <w:noProof/>
          <w:color w:val="C00000"/>
          <w:sz w:val="32"/>
          <w:szCs w:val="32"/>
        </w:rPr>
        <w:t xml:space="preserve"> </w:t>
      </w:r>
    </w:p>
    <w:p w14:paraId="50D8C62A" w14:textId="11ECF153" w:rsidR="00684644" w:rsidRPr="00F737B2" w:rsidRDefault="0061299E" w:rsidP="0061299E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ŽENSKA PEVSKA SKUPINA UNITRI MAVRICA</w:t>
      </w:r>
    </w:p>
    <w:p w14:paraId="2C9E2E12" w14:textId="480A1651" w:rsidR="0061299E" w:rsidRPr="00F737B2" w:rsidRDefault="0061299E" w:rsidP="0061299E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14"/>
          <w:szCs w:val="14"/>
        </w:rPr>
      </w:pPr>
    </w:p>
    <w:p w14:paraId="34235671" w14:textId="56901682" w:rsidR="00BF4D8A" w:rsidRPr="00F737B2" w:rsidRDefault="00016356" w:rsidP="00BF4D8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bookmarkStart w:id="3" w:name="_Hlk183002857"/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PETEK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="00D4704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3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2024, ob 10.00, v jedilnici</w:t>
      </w:r>
      <w:r w:rsidR="00885312" w:rsidRPr="00F737B2">
        <w:rPr>
          <w:noProof/>
          <w:color w:val="C00000"/>
          <w:sz w:val="32"/>
          <w:szCs w:val="32"/>
        </w:rPr>
        <w:t xml:space="preserve"> </w:t>
      </w:r>
    </w:p>
    <w:p w14:paraId="4EADAB35" w14:textId="51AA58E3" w:rsidR="00BF4D8A" w:rsidRPr="007158D3" w:rsidRDefault="00F737B2" w:rsidP="00BF4D8A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4"/>
          <w:szCs w:val="34"/>
        </w:rPr>
      </w:pPr>
      <w:r w:rsidRPr="00F737B2">
        <w:rPr>
          <w:rFonts w:ascii="Century Gothic" w:hAnsi="Century Gothic" w:cs="Arial"/>
          <w:b/>
          <w:bCs/>
          <w:i/>
          <w:iCs/>
          <w:noProof/>
          <w:color w:val="AC0414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BB45C0" wp14:editId="76009F45">
            <wp:simplePos x="0" y="0"/>
            <wp:positionH relativeFrom="column">
              <wp:posOffset>5221941</wp:posOffset>
            </wp:positionH>
            <wp:positionV relativeFrom="paragraph">
              <wp:posOffset>79375</wp:posOffset>
            </wp:positionV>
            <wp:extent cx="4639945" cy="6843919"/>
            <wp:effectExtent l="0" t="0" r="8255" b="0"/>
            <wp:wrapNone/>
            <wp:docPr id="8286495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843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1D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KITARSKA SKUPINA AKORDI</w:t>
      </w:r>
    </w:p>
    <w:bookmarkEnd w:id="3"/>
    <w:p w14:paraId="4CC1FD3D" w14:textId="0AC20E46" w:rsidR="008A45D1" w:rsidRPr="00F737B2" w:rsidRDefault="008A45D1" w:rsidP="00BF4D8A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14"/>
          <w:szCs w:val="14"/>
        </w:rPr>
      </w:pPr>
    </w:p>
    <w:p w14:paraId="5690BE24" w14:textId="38AF2802" w:rsidR="008A45D1" w:rsidRPr="00F737B2" w:rsidRDefault="008A45D1" w:rsidP="008A45D1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PONEDELJEK, 16. 12. 2024, ob 10.00, v 1.</w:t>
      </w:r>
      <w:r w:rsidR="007158D3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nad.</w:t>
      </w:r>
      <w:r w:rsidR="007158D3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zač.</w:t>
      </w:r>
      <w:r w:rsidR="007158D3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nam.</w:t>
      </w:r>
      <w:r w:rsidRPr="00F737B2">
        <w:rPr>
          <w:noProof/>
          <w:color w:val="C00000"/>
          <w:sz w:val="32"/>
          <w:szCs w:val="32"/>
        </w:rPr>
        <w:t xml:space="preserve"> </w:t>
      </w:r>
    </w:p>
    <w:p w14:paraId="049A0D23" w14:textId="6F7DD80C" w:rsidR="00905BF2" w:rsidRPr="00F737B2" w:rsidRDefault="008A45D1" w:rsidP="00905BF2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PRAZNOVANJE 100-letnice </w:t>
      </w:r>
      <w:r w:rsidR="00905BF2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IVANE MOZETIČ IN OBISK PREDSTAVNIKOV </w:t>
      </w:r>
    </w:p>
    <w:p w14:paraId="1F1CB909" w14:textId="0A580C53" w:rsidR="005F42D5" w:rsidRPr="007158D3" w:rsidRDefault="00905BF2" w:rsidP="00BF4D8A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4"/>
          <w:szCs w:val="34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MESTNE OBČINE NOVA GORICA</w:t>
      </w:r>
    </w:p>
    <w:p w14:paraId="289F87A0" w14:textId="5D181C7B" w:rsidR="00BF4D8A" w:rsidRPr="00F737B2" w:rsidRDefault="00BF4D8A" w:rsidP="00BF4D8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14"/>
          <w:szCs w:val="14"/>
        </w:rPr>
      </w:pPr>
    </w:p>
    <w:p w14:paraId="493A4B90" w14:textId="5092AF40" w:rsidR="003D7105" w:rsidRPr="00F737B2" w:rsidRDefault="0042796D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SREDA</w:t>
      </w:r>
      <w:r w:rsidR="003D7105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="000163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18</w:t>
      </w:r>
      <w:r w:rsidR="003D7105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</w:t>
      </w:r>
      <w:r w:rsidR="000163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3D7105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202</w:t>
      </w:r>
      <w:r w:rsidR="000B6A5F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4</w:t>
      </w:r>
      <w:r w:rsidR="003D7105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ob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3D7105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.00</w:t>
      </w:r>
      <w:r w:rsidR="0042481C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="00B27E03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v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sejni sobi</w:t>
      </w:r>
    </w:p>
    <w:p w14:paraId="3DD8CD13" w14:textId="50775A3F" w:rsidR="00D4704E" w:rsidRPr="00F737B2" w:rsidRDefault="0042796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MOLITVENA SKUPINA</w:t>
      </w:r>
      <w:bookmarkEnd w:id="2"/>
    </w:p>
    <w:p w14:paraId="6FDF3AE4" w14:textId="09958ADE" w:rsidR="00016356" w:rsidRPr="00F737B2" w:rsidRDefault="00016356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14"/>
          <w:szCs w:val="14"/>
        </w:rPr>
      </w:pPr>
    </w:p>
    <w:p w14:paraId="6249A340" w14:textId="5C428FD9" w:rsidR="00016356" w:rsidRPr="00F737B2" w:rsidRDefault="00016356" w:rsidP="005766E4">
      <w:pPr>
        <w:pStyle w:val="Odstavekseznama"/>
        <w:numPr>
          <w:ilvl w:val="0"/>
          <w:numId w:val="2"/>
        </w:numPr>
        <w:spacing w:line="240" w:lineRule="auto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SREDA, 18. 12. 2024, ob 14.00, na glavnem vhodu</w:t>
      </w:r>
    </w:p>
    <w:p w14:paraId="591C975C" w14:textId="251E907E" w:rsidR="00F80C2B" w:rsidRPr="00F737B2" w:rsidRDefault="00016356" w:rsidP="005766E4">
      <w:pPr>
        <w:tabs>
          <w:tab w:val="left" w:pos="8220"/>
        </w:tabs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POSTAVITEV JASLIC Z UČENCI OŠ DORNBERK</w:t>
      </w:r>
    </w:p>
    <w:p w14:paraId="24B58204" w14:textId="594AB491" w:rsidR="00016356" w:rsidRPr="00F737B2" w:rsidRDefault="00016356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996633"/>
          <w:sz w:val="14"/>
          <w:szCs w:val="14"/>
        </w:rPr>
      </w:pPr>
    </w:p>
    <w:p w14:paraId="07A01384" w14:textId="795517C0" w:rsidR="00012029" w:rsidRPr="00F737B2" w:rsidRDefault="00684644" w:rsidP="00012029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ČETRTEK</w:t>
      </w:r>
      <w:r w:rsidR="0001202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</w:t>
      </w:r>
      <w:r w:rsidR="00F80C2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</w:t>
      </w:r>
      <w:r w:rsidR="008746F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19</w:t>
      </w:r>
      <w:r w:rsidR="0001202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</w:t>
      </w:r>
      <w:r w:rsidR="008746F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01202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2024, ob </w:t>
      </w:r>
      <w:r w:rsidR="008746F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="0001202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</w:t>
      </w:r>
      <w:r w:rsidR="008746F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</w:t>
      </w:r>
      <w:r w:rsidR="00012029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0, v</w:t>
      </w:r>
      <w:r w:rsidR="008746FE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jedilnici</w:t>
      </w:r>
    </w:p>
    <w:p w14:paraId="72A63D35" w14:textId="6E8709D2" w:rsidR="00152CFA" w:rsidRPr="00F737B2" w:rsidRDefault="008746FE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bookmarkStart w:id="4" w:name="_Hlk136436745"/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PRAZNOVANJE NOVEGA LETA</w:t>
      </w:r>
    </w:p>
    <w:p w14:paraId="41ACDE37" w14:textId="77777777" w:rsidR="00B233E1" w:rsidRPr="00F737B2" w:rsidRDefault="00B233E1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385623" w:themeColor="accent6" w:themeShade="80"/>
          <w:sz w:val="14"/>
          <w:szCs w:val="14"/>
        </w:rPr>
      </w:pPr>
    </w:p>
    <w:p w14:paraId="34464D24" w14:textId="77777777" w:rsidR="00B233E1" w:rsidRPr="00F737B2" w:rsidRDefault="00B233E1" w:rsidP="00B233E1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PETEK, 20. 12. 2024, ob 14.00, v jedilnici</w:t>
      </w:r>
      <w:r w:rsidRPr="00F737B2">
        <w:rPr>
          <w:noProof/>
          <w:color w:val="C00000"/>
          <w:sz w:val="32"/>
          <w:szCs w:val="32"/>
        </w:rPr>
        <w:t xml:space="preserve"> </w:t>
      </w:r>
    </w:p>
    <w:p w14:paraId="080A3320" w14:textId="77777777" w:rsidR="00B233E1" w:rsidRPr="00F737B2" w:rsidRDefault="00B233E1" w:rsidP="00B233E1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FOLKLORNA SKUPINA IZ MIRNA</w:t>
      </w:r>
    </w:p>
    <w:p w14:paraId="435143B9" w14:textId="77777777" w:rsidR="007158D3" w:rsidRPr="00F737B2" w:rsidRDefault="007158D3" w:rsidP="00B233E1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14"/>
          <w:szCs w:val="14"/>
        </w:rPr>
      </w:pPr>
    </w:p>
    <w:p w14:paraId="4B3615F8" w14:textId="2659F7BA" w:rsidR="007158D3" w:rsidRPr="00F737B2" w:rsidRDefault="007158D3" w:rsidP="007158D3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784"/>
        <w:rPr>
          <w:rFonts w:ascii="Century Gothic" w:hAnsi="Century Gothic" w:cs="Arial"/>
          <w:b/>
          <w:bCs/>
          <w:color w:val="385623" w:themeColor="accent6" w:themeShade="8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PONEDELJEK, 23. 12. 2024, ob 10.00</w:t>
      </w:r>
      <w:r w:rsidR="00B27E03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v jedilnici</w:t>
      </w:r>
    </w:p>
    <w:p w14:paraId="08CD7607" w14:textId="1AA7EDE8" w:rsidR="007158D3" w:rsidRPr="00F737B2" w:rsidRDefault="007158D3" w:rsidP="00B233E1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RUSKA ZIMSKA PRAVLJICA</w:t>
      </w:r>
    </w:p>
    <w:p w14:paraId="4510F9A4" w14:textId="50159D6D" w:rsidR="00F80C2B" w:rsidRPr="00F737B2" w:rsidRDefault="00F80C2B" w:rsidP="000C671B">
      <w:pPr>
        <w:spacing w:after="0" w:line="240" w:lineRule="auto"/>
        <w:rPr>
          <w:rFonts w:ascii="Century Gothic" w:hAnsi="Century Gothic" w:cs="Arial"/>
          <w:b/>
          <w:bCs/>
          <w:color w:val="ED7D31" w:themeColor="accent2"/>
          <w:sz w:val="14"/>
          <w:szCs w:val="14"/>
        </w:rPr>
      </w:pPr>
    </w:p>
    <w:p w14:paraId="215E6130" w14:textId="50248F1D" w:rsidR="00C67256" w:rsidRPr="00F737B2" w:rsidRDefault="00C67256" w:rsidP="00152CF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784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</w:t>
      </w:r>
      <w:r w:rsidR="00673D3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ETEK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 2</w:t>
      </w:r>
      <w:r w:rsidR="00673D3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7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="00673D3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2024, ob </w:t>
      </w:r>
      <w:r w:rsidR="00673D3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10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</w:t>
      </w:r>
      <w:r w:rsidR="00673D3B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00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 v</w:t>
      </w:r>
      <w:r w:rsidR="00152CF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 jedilnici</w:t>
      </w:r>
    </w:p>
    <w:p w14:paraId="1FF08A37" w14:textId="4E599AB4" w:rsidR="00C67256" w:rsidRPr="00F737B2" w:rsidRDefault="00152CFA" w:rsidP="00152CFA">
      <w:pPr>
        <w:spacing w:after="0"/>
        <w:ind w:left="282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OBISK IZ DRUŠTVA DIABETIKOV</w:t>
      </w:r>
    </w:p>
    <w:p w14:paraId="39E723E6" w14:textId="1CCA076F" w:rsidR="00C67256" w:rsidRPr="00F737B2" w:rsidRDefault="00C67256" w:rsidP="00152CFA">
      <w:pPr>
        <w:spacing w:after="0"/>
        <w:ind w:left="282"/>
        <w:rPr>
          <w:rFonts w:ascii="Century Gothic" w:hAnsi="Century Gothic" w:cs="Arial"/>
          <w:b/>
          <w:bCs/>
          <w:i/>
          <w:iCs/>
          <w:color w:val="ED7D31" w:themeColor="accent2"/>
          <w:sz w:val="14"/>
          <w:szCs w:val="14"/>
        </w:rPr>
      </w:pPr>
    </w:p>
    <w:p w14:paraId="374DA544" w14:textId="58A8428E" w:rsidR="00C67256" w:rsidRPr="00F737B2" w:rsidRDefault="00152CFA" w:rsidP="00152CF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ind w:left="784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PONEDELJEK</w:t>
      </w:r>
      <w:r w:rsidR="00C672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30</w:t>
      </w:r>
      <w:r w:rsidR="00C672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1</w:t>
      </w: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C67256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2024, ob 9.30, v 1. nad. zač. nam.</w:t>
      </w:r>
    </w:p>
    <w:p w14:paraId="2279D784" w14:textId="0A145F6D" w:rsidR="00C67256" w:rsidRPr="00F737B2" w:rsidRDefault="00152CFA" w:rsidP="00152CFA">
      <w:pPr>
        <w:spacing w:after="0"/>
        <w:ind w:left="282"/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FILMSKI DOPOLDAN</w:t>
      </w:r>
    </w:p>
    <w:p w14:paraId="2EE3C558" w14:textId="0BAD6874" w:rsidR="000C671B" w:rsidRPr="00F737B2" w:rsidRDefault="000C671B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996633"/>
          <w:sz w:val="14"/>
          <w:szCs w:val="14"/>
        </w:rPr>
      </w:pPr>
    </w:p>
    <w:bookmarkEnd w:id="4"/>
    <w:p w14:paraId="3467BAB9" w14:textId="5EF0532A" w:rsidR="00DF401D" w:rsidRPr="00F737B2" w:rsidRDefault="00B33638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</w:pPr>
      <w:r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TOREK</w:t>
      </w:r>
      <w:r w:rsidR="00DF401D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, </w:t>
      </w:r>
      <w:r w:rsidR="00152CF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31</w:t>
      </w:r>
      <w:r w:rsidR="00DF401D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 xml:space="preserve">. </w:t>
      </w:r>
      <w:r w:rsidR="00BF4D8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1</w:t>
      </w:r>
      <w:r w:rsidR="00152CFA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2</w:t>
      </w:r>
      <w:r w:rsidR="00DF401D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. 202</w:t>
      </w:r>
      <w:r w:rsidR="000B6A5F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4</w:t>
      </w:r>
      <w:r w:rsidR="00DF401D" w:rsidRPr="00F737B2">
        <w:rPr>
          <w:rFonts w:ascii="Century Gothic" w:hAnsi="Century Gothic" w:cs="Arial"/>
          <w:b/>
          <w:bCs/>
          <w:color w:val="C00000"/>
          <w:sz w:val="32"/>
          <w:szCs w:val="32"/>
          <w:u w:val="single"/>
        </w:rPr>
        <w:t>, ob 10.00, v jedilnici</w:t>
      </w:r>
    </w:p>
    <w:p w14:paraId="11CE8C99" w14:textId="0A03D7CB" w:rsidR="00DF401D" w:rsidRPr="007158D3" w:rsidRDefault="000B6A5F" w:rsidP="00950E46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34"/>
          <w:szCs w:val="34"/>
        </w:rPr>
      </w:pP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POGOSTITEV ZA</w:t>
      </w:r>
      <w:r w:rsidR="00D4704E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 </w:t>
      </w:r>
      <w:r w:rsidR="00152CFA"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>DECEMBERSKE</w:t>
      </w:r>
      <w:r w:rsidRPr="00F737B2">
        <w:rPr>
          <w:rFonts w:ascii="Century Gothic" w:hAnsi="Century Gothic" w:cs="Arial"/>
          <w:b/>
          <w:bCs/>
          <w:i/>
          <w:iCs/>
          <w:color w:val="385623" w:themeColor="accent6" w:themeShade="80"/>
          <w:sz w:val="32"/>
          <w:szCs w:val="32"/>
        </w:rPr>
        <w:t xml:space="preserve"> SLAVLJE</w:t>
      </w:r>
      <w:r w:rsidRPr="007158D3">
        <w:rPr>
          <w:rFonts w:ascii="Century Gothic" w:hAnsi="Century Gothic" w:cs="Arial"/>
          <w:b/>
          <w:bCs/>
          <w:i/>
          <w:iCs/>
          <w:color w:val="385623" w:themeColor="accent6" w:themeShade="80"/>
          <w:sz w:val="34"/>
          <w:szCs w:val="34"/>
        </w:rPr>
        <w:t>NCE</w:t>
      </w:r>
      <w:r w:rsidR="00885312" w:rsidRPr="007158D3">
        <w:rPr>
          <w:noProof/>
          <w:color w:val="385623" w:themeColor="accent6" w:themeShade="80"/>
          <w:sz w:val="34"/>
          <w:szCs w:val="34"/>
        </w:rPr>
        <w:t xml:space="preserve"> </w:t>
      </w:r>
    </w:p>
    <w:sectPr w:rsidR="00DF401D" w:rsidRPr="007158D3" w:rsidSect="0092513C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315DF"/>
    <w:multiLevelType w:val="hybridMultilevel"/>
    <w:tmpl w:val="970A0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3CB0"/>
    <w:multiLevelType w:val="hybridMultilevel"/>
    <w:tmpl w:val="D7E634B6"/>
    <w:lvl w:ilvl="0" w:tplc="0424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478E"/>
    <w:multiLevelType w:val="hybridMultilevel"/>
    <w:tmpl w:val="AFFE4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1718">
    <w:abstractNumId w:val="0"/>
  </w:num>
  <w:num w:numId="2" w16cid:durableId="241303843">
    <w:abstractNumId w:val="1"/>
  </w:num>
  <w:num w:numId="3" w16cid:durableId="103790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12029"/>
    <w:rsid w:val="00016356"/>
    <w:rsid w:val="000B6A5F"/>
    <w:rsid w:val="000C5C96"/>
    <w:rsid w:val="000C671B"/>
    <w:rsid w:val="000D0B5F"/>
    <w:rsid w:val="000E394E"/>
    <w:rsid w:val="00152CFA"/>
    <w:rsid w:val="00172DED"/>
    <w:rsid w:val="001A29CE"/>
    <w:rsid w:val="001F2BEE"/>
    <w:rsid w:val="002A361A"/>
    <w:rsid w:val="002D1AD2"/>
    <w:rsid w:val="002D5C12"/>
    <w:rsid w:val="002F07A2"/>
    <w:rsid w:val="003168C6"/>
    <w:rsid w:val="00322D26"/>
    <w:rsid w:val="003D7105"/>
    <w:rsid w:val="003F1B4C"/>
    <w:rsid w:val="0041307F"/>
    <w:rsid w:val="0042481C"/>
    <w:rsid w:val="0042796D"/>
    <w:rsid w:val="00480AAA"/>
    <w:rsid w:val="004A7A52"/>
    <w:rsid w:val="005247C8"/>
    <w:rsid w:val="0054113D"/>
    <w:rsid w:val="00541E8A"/>
    <w:rsid w:val="005766E4"/>
    <w:rsid w:val="00590681"/>
    <w:rsid w:val="005C07D5"/>
    <w:rsid w:val="005C0FAD"/>
    <w:rsid w:val="005C6905"/>
    <w:rsid w:val="005D3119"/>
    <w:rsid w:val="005F42D5"/>
    <w:rsid w:val="0061198A"/>
    <w:rsid w:val="0061299E"/>
    <w:rsid w:val="0062079D"/>
    <w:rsid w:val="00637731"/>
    <w:rsid w:val="006465D7"/>
    <w:rsid w:val="006708D0"/>
    <w:rsid w:val="00673D3B"/>
    <w:rsid w:val="00684644"/>
    <w:rsid w:val="00691E3D"/>
    <w:rsid w:val="007158D3"/>
    <w:rsid w:val="007806F5"/>
    <w:rsid w:val="007B7B4B"/>
    <w:rsid w:val="008135A5"/>
    <w:rsid w:val="008140A2"/>
    <w:rsid w:val="008675FB"/>
    <w:rsid w:val="008746FE"/>
    <w:rsid w:val="00884FBA"/>
    <w:rsid w:val="00885312"/>
    <w:rsid w:val="008A45D1"/>
    <w:rsid w:val="008B5641"/>
    <w:rsid w:val="008B750C"/>
    <w:rsid w:val="008C09E9"/>
    <w:rsid w:val="008D4A6C"/>
    <w:rsid w:val="00905BF2"/>
    <w:rsid w:val="0092513C"/>
    <w:rsid w:val="00932A03"/>
    <w:rsid w:val="00946B6C"/>
    <w:rsid w:val="00950E46"/>
    <w:rsid w:val="00971BD9"/>
    <w:rsid w:val="00A45081"/>
    <w:rsid w:val="00A5168D"/>
    <w:rsid w:val="00A6259F"/>
    <w:rsid w:val="00AB09CE"/>
    <w:rsid w:val="00AC58F4"/>
    <w:rsid w:val="00B14E2E"/>
    <w:rsid w:val="00B233E1"/>
    <w:rsid w:val="00B27E03"/>
    <w:rsid w:val="00B33638"/>
    <w:rsid w:val="00B37738"/>
    <w:rsid w:val="00B541ED"/>
    <w:rsid w:val="00BA0103"/>
    <w:rsid w:val="00BB411E"/>
    <w:rsid w:val="00BB4821"/>
    <w:rsid w:val="00BE5F90"/>
    <w:rsid w:val="00BF4630"/>
    <w:rsid w:val="00BF4D8A"/>
    <w:rsid w:val="00C0044B"/>
    <w:rsid w:val="00C67256"/>
    <w:rsid w:val="00C82E82"/>
    <w:rsid w:val="00CB015C"/>
    <w:rsid w:val="00CB4121"/>
    <w:rsid w:val="00CC425B"/>
    <w:rsid w:val="00CD080F"/>
    <w:rsid w:val="00D31A83"/>
    <w:rsid w:val="00D4704E"/>
    <w:rsid w:val="00D555F0"/>
    <w:rsid w:val="00D83E62"/>
    <w:rsid w:val="00D93AE4"/>
    <w:rsid w:val="00DA7DF0"/>
    <w:rsid w:val="00DC7F56"/>
    <w:rsid w:val="00DD49F3"/>
    <w:rsid w:val="00DF331D"/>
    <w:rsid w:val="00DF401D"/>
    <w:rsid w:val="00E86507"/>
    <w:rsid w:val="00EA3A4C"/>
    <w:rsid w:val="00EE2823"/>
    <w:rsid w:val="00F07446"/>
    <w:rsid w:val="00F3505C"/>
    <w:rsid w:val="00F46450"/>
    <w:rsid w:val="00F56120"/>
    <w:rsid w:val="00F5737B"/>
    <w:rsid w:val="00F737B2"/>
    <w:rsid w:val="00F80C2B"/>
    <w:rsid w:val="00F92891"/>
    <w:rsid w:val="00F9292C"/>
    <w:rsid w:val="00FB5CD6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09E9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49</cp:revision>
  <cp:lastPrinted>2024-11-27T08:55:00Z</cp:lastPrinted>
  <dcterms:created xsi:type="dcterms:W3CDTF">2023-05-24T10:13:00Z</dcterms:created>
  <dcterms:modified xsi:type="dcterms:W3CDTF">2024-11-28T13:28:00Z</dcterms:modified>
</cp:coreProperties>
</file>