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FB16" w14:textId="77777777" w:rsidR="00876B82" w:rsidRPr="00DB6B92" w:rsidRDefault="00D1177F" w:rsidP="0036638E">
      <w:pPr>
        <w:spacing w:after="0"/>
        <w:rPr>
          <w:rFonts w:ascii="Book Antiqua" w:hAnsi="Book Antiqua" w:cs="Arial"/>
          <w:b/>
          <w:bCs/>
          <w:color w:val="C88800"/>
          <w:sz w:val="280"/>
          <w:szCs w:val="280"/>
        </w:rPr>
      </w:pPr>
      <w:r>
        <w:rPr>
          <w:rFonts w:ascii="Book Antiqua" w:hAnsi="Book Antiqua" w:cs="Arial"/>
          <w:b/>
          <w:bCs/>
          <w:noProof/>
          <w:color w:val="C88800"/>
          <w:sz w:val="280"/>
          <w:szCs w:val="280"/>
        </w:rPr>
        <w:drawing>
          <wp:anchor distT="0" distB="0" distL="114300" distR="114300" simplePos="0" relativeHeight="251659264" behindDoc="1" locked="0" layoutInCell="1" allowOverlap="1" wp14:anchorId="23CBC4CE" wp14:editId="5B49E5DB">
            <wp:simplePos x="0" y="0"/>
            <wp:positionH relativeFrom="column">
              <wp:posOffset>5328920</wp:posOffset>
            </wp:positionH>
            <wp:positionV relativeFrom="paragraph">
              <wp:posOffset>2216150</wp:posOffset>
            </wp:positionV>
            <wp:extent cx="4655127" cy="2327564"/>
            <wp:effectExtent l="0" t="0" r="0" b="0"/>
            <wp:wrapNone/>
            <wp:docPr id="89758291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27" cy="2327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38E">
        <w:rPr>
          <w:rFonts w:ascii="Book Antiqua" w:hAnsi="Book Antiqua" w:cs="Arial"/>
          <w:b/>
          <w:bCs/>
          <w:color w:val="C88800"/>
          <w:sz w:val="280"/>
          <w:szCs w:val="280"/>
        </w:rPr>
        <w:t xml:space="preserve">     </w:t>
      </w:r>
      <w:r w:rsidR="00906FE8" w:rsidRPr="00DB6B92">
        <w:rPr>
          <w:rFonts w:ascii="Book Antiqua" w:hAnsi="Book Antiqua" w:cs="Arial"/>
          <w:b/>
          <w:bCs/>
          <w:color w:val="C88800"/>
          <w:sz w:val="280"/>
          <w:szCs w:val="280"/>
        </w:rPr>
        <w:t>JUNIJ</w:t>
      </w:r>
    </w:p>
    <w:p w14:paraId="02D85CED" w14:textId="77777777" w:rsidR="00B81941" w:rsidRPr="00DB6B92" w:rsidRDefault="00B81941" w:rsidP="00215221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38"/>
          <w:szCs w:val="38"/>
        </w:rPr>
      </w:pPr>
    </w:p>
    <w:p w14:paraId="4171B329" w14:textId="77777777" w:rsidR="00DD4D93" w:rsidRPr="00D1177F" w:rsidRDefault="00215221" w:rsidP="00D1177F">
      <w:pPr>
        <w:pStyle w:val="Odstavekseznama"/>
        <w:numPr>
          <w:ilvl w:val="0"/>
          <w:numId w:val="6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bookmarkStart w:id="0" w:name="_Hlk165623061"/>
      <w:bookmarkStart w:id="1" w:name="_Hlk165623656"/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SREDA</w:t>
      </w:r>
      <w:r w:rsidR="00DD4D9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4</w:t>
      </w:r>
      <w:r w:rsidR="00DD4D9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. 6. 2025, ob 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9</w:t>
      </w:r>
      <w:r w:rsidR="00DD4D9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3</w:t>
      </w:r>
      <w:r w:rsidR="00DD4D9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0, v 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pritličju</w:t>
      </w:r>
    </w:p>
    <w:p w14:paraId="41F2F52D" w14:textId="77777777" w:rsidR="00DD4D93" w:rsidRPr="00DB6B92" w:rsidRDefault="00215221" w:rsidP="00215221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C88800"/>
          <w:sz w:val="38"/>
          <w:szCs w:val="38"/>
          <w:u w:val="single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ŠALAMIJADA</w:t>
      </w:r>
    </w:p>
    <w:p w14:paraId="20B4A28E" w14:textId="77777777" w:rsidR="00DD4D93" w:rsidRPr="00DB6B92" w:rsidRDefault="00DD4D93" w:rsidP="00215221">
      <w:pPr>
        <w:tabs>
          <w:tab w:val="left" w:pos="8220"/>
        </w:tabs>
        <w:spacing w:after="0"/>
        <w:ind w:left="360"/>
        <w:rPr>
          <w:rFonts w:ascii="Century Gothic" w:hAnsi="Century Gothic" w:cs="Arial"/>
          <w:b/>
          <w:bCs/>
          <w:color w:val="7030A0"/>
          <w:sz w:val="38"/>
          <w:szCs w:val="38"/>
          <w:u w:val="single"/>
        </w:rPr>
      </w:pPr>
    </w:p>
    <w:p w14:paraId="4CCCE7F1" w14:textId="77777777" w:rsidR="00CA4EBE" w:rsidRPr="00D1177F" w:rsidRDefault="00906FE8" w:rsidP="00D1177F">
      <w:pPr>
        <w:pStyle w:val="Odstavekseznama"/>
        <w:numPr>
          <w:ilvl w:val="0"/>
          <w:numId w:val="6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TOREK, 1</w:t>
      </w:r>
      <w:r w:rsidR="006362CE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0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 6. 202</w:t>
      </w:r>
      <w:r w:rsidR="006362CE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5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, ob 10.00, v jedilnici</w:t>
      </w:r>
    </w:p>
    <w:p w14:paraId="6BEAF7E4" w14:textId="77777777" w:rsidR="00906FE8" w:rsidRPr="00DB6B92" w:rsidRDefault="00906FE8" w:rsidP="00215221">
      <w:pPr>
        <w:spacing w:after="0" w:line="240" w:lineRule="auto"/>
        <w:rPr>
          <w:noProof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SVETA MAŠA</w:t>
      </w:r>
      <w:bookmarkEnd w:id="0"/>
    </w:p>
    <w:p w14:paraId="3034E2E2" w14:textId="77777777" w:rsidR="00CA4EBE" w:rsidRPr="00DB6B92" w:rsidRDefault="00CA4EBE" w:rsidP="00680445">
      <w:pPr>
        <w:spacing w:after="0" w:line="240" w:lineRule="auto"/>
        <w:rPr>
          <w:noProof/>
          <w:color w:val="2E74B5" w:themeColor="accent5" w:themeShade="BF"/>
          <w:sz w:val="38"/>
          <w:szCs w:val="38"/>
        </w:rPr>
      </w:pPr>
    </w:p>
    <w:p w14:paraId="77F0D815" w14:textId="77777777" w:rsidR="00CA4EBE" w:rsidRPr="00D1177F" w:rsidRDefault="00CA4EBE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bookmarkStart w:id="2" w:name="_Hlk199162805"/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SREDA, 1</w:t>
      </w:r>
      <w:r w:rsidR="00C42AB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1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 6. 202</w:t>
      </w:r>
      <w:r w:rsidR="00C42AB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5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, odhod ob 8.30</w:t>
      </w:r>
    </w:p>
    <w:p w14:paraId="6D9E919E" w14:textId="77777777" w:rsidR="00906FE8" w:rsidRPr="00DB6B92" w:rsidRDefault="00C915BF" w:rsidP="0068044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SPREHOD</w:t>
      </w:r>
      <w:r w:rsidR="0011410E"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 xml:space="preserve"> IN DRUŽENJE</w:t>
      </w:r>
      <w:r w:rsidR="00C42AB3"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 xml:space="preserve"> </w:t>
      </w: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 xml:space="preserve">PO AJDOVŠČINI </w:t>
      </w:r>
      <w:r w:rsidR="005C729A"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S STANOVALCI</w:t>
      </w:r>
      <w:r w:rsidR="00C42AB3"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 xml:space="preserve"> DSO AJDOVŠČINA</w:t>
      </w:r>
    </w:p>
    <w:bookmarkEnd w:id="2"/>
    <w:p w14:paraId="77453B21" w14:textId="77777777" w:rsidR="00215221" w:rsidRPr="00DB6B92" w:rsidRDefault="00215221" w:rsidP="0068044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2E74B5" w:themeColor="accent5" w:themeShade="BF"/>
          <w:sz w:val="38"/>
          <w:szCs w:val="38"/>
        </w:rPr>
      </w:pPr>
    </w:p>
    <w:p w14:paraId="35FA4E03" w14:textId="77777777" w:rsidR="00034820" w:rsidRPr="00D1177F" w:rsidRDefault="00034820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ČETRTEK, 12. 6. 2025, ob 9.30, </w:t>
      </w:r>
      <w:r w:rsidR="00A4551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v atriju doma</w:t>
      </w:r>
    </w:p>
    <w:p w14:paraId="5E8F87A7" w14:textId="77777777" w:rsidR="00034820" w:rsidRPr="00DB6B92" w:rsidRDefault="00034820" w:rsidP="00034820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JABOLČNI PIKNIK</w:t>
      </w:r>
    </w:p>
    <w:p w14:paraId="43540535" w14:textId="77777777" w:rsidR="00205148" w:rsidRPr="00DB6B92" w:rsidRDefault="00205148" w:rsidP="00034820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70AD47" w:themeColor="accent6"/>
          <w:sz w:val="38"/>
          <w:szCs w:val="38"/>
        </w:rPr>
      </w:pPr>
    </w:p>
    <w:p w14:paraId="09589F8B" w14:textId="77777777" w:rsidR="00205148" w:rsidRPr="00D1177F" w:rsidRDefault="00205148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ČETRTEK, 12. 6. 2025, ob 20.30, v Dornberku (Šinigojski borjač)</w:t>
      </w:r>
    </w:p>
    <w:p w14:paraId="27ED5072" w14:textId="77777777" w:rsidR="00205148" w:rsidRPr="00DB6B92" w:rsidRDefault="00205148" w:rsidP="00205148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KAKO SMO ŠVERCALI, predstavitev zbirke kratkih zgodb naših stanovalcev</w:t>
      </w:r>
    </w:p>
    <w:p w14:paraId="5633DAB0" w14:textId="77777777" w:rsidR="00552CDA" w:rsidRPr="00DB6B92" w:rsidRDefault="005823E0" w:rsidP="00034820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70AD47" w:themeColor="accent6"/>
          <w:sz w:val="38"/>
          <w:szCs w:val="38"/>
        </w:rPr>
      </w:pPr>
      <w:r>
        <w:rPr>
          <w:rFonts w:ascii="Century Gothic" w:hAnsi="Century Gothic" w:cs="Arial"/>
          <w:b/>
          <w:bCs/>
          <w:i/>
          <w:iCs/>
          <w:noProof/>
          <w:color w:val="70AD47" w:themeColor="accent6"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3D03E64A" wp14:editId="59A675A7">
            <wp:simplePos x="0" y="0"/>
            <wp:positionH relativeFrom="column">
              <wp:posOffset>4001453</wp:posOffset>
            </wp:positionH>
            <wp:positionV relativeFrom="paragraph">
              <wp:posOffset>36512</wp:posOffset>
            </wp:positionV>
            <wp:extent cx="7765396" cy="5524163"/>
            <wp:effectExtent l="1558607" t="879793" r="1566228" b="880427"/>
            <wp:wrapNone/>
            <wp:docPr id="173401709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08596">
                      <a:off x="0" y="0"/>
                      <a:ext cx="7765396" cy="552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7166" w14:textId="77777777" w:rsidR="00552CDA" w:rsidRPr="00D1177F" w:rsidRDefault="00552CDA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TOREK, 17. 6. 2025, ob 10.00, v sejni sobi</w:t>
      </w:r>
    </w:p>
    <w:p w14:paraId="68601943" w14:textId="77777777" w:rsidR="00552CDA" w:rsidRPr="00DB6B92" w:rsidRDefault="00552CDA" w:rsidP="00552CDA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NA ČAJANKI Z JANE AUSTIN, predstava učencev OŠ Dornberk</w:t>
      </w:r>
    </w:p>
    <w:p w14:paraId="49B61CEB" w14:textId="77777777" w:rsidR="0013107C" w:rsidRPr="00DB6B92" w:rsidRDefault="0013107C" w:rsidP="0068044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C000" w:themeColor="accent4"/>
          <w:sz w:val="38"/>
          <w:szCs w:val="38"/>
        </w:rPr>
      </w:pPr>
    </w:p>
    <w:p w14:paraId="6A804DB1" w14:textId="77777777" w:rsidR="00A74077" w:rsidRPr="00D1177F" w:rsidRDefault="00A74077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SREDA, 1</w:t>
      </w:r>
      <w:r w:rsidR="006362CE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8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. 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6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 202</w:t>
      </w:r>
      <w:r w:rsidR="006362CE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5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ob 10.00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v sejni sobi</w:t>
      </w:r>
    </w:p>
    <w:p w14:paraId="573175D6" w14:textId="77777777" w:rsidR="00A74077" w:rsidRPr="00DB6B92" w:rsidRDefault="00906FE8" w:rsidP="00680445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MOLITVENA SKUPINA</w:t>
      </w:r>
    </w:p>
    <w:p w14:paraId="1F827A38" w14:textId="77777777" w:rsidR="00A74077" w:rsidRPr="00DB6B92" w:rsidRDefault="00A74077" w:rsidP="00680445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7030A0"/>
          <w:sz w:val="38"/>
          <w:szCs w:val="38"/>
        </w:rPr>
      </w:pPr>
    </w:p>
    <w:bookmarkEnd w:id="1"/>
    <w:p w14:paraId="6B978A43" w14:textId="6797F4A6" w:rsidR="00876B82" w:rsidRPr="00D1177F" w:rsidRDefault="006D6BEE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ČETRTEK</w:t>
      </w:r>
      <w:r w:rsidR="00876B82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19</w:t>
      </w:r>
      <w:r w:rsidR="00876B82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 6. 202</w:t>
      </w:r>
      <w:r w:rsidR="006362CE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5</w:t>
      </w:r>
      <w:r w:rsidR="00876B82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ob </w:t>
      </w:r>
      <w:r w:rsidR="001C0A9D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9.30</w:t>
      </w:r>
      <w:r w:rsidR="00876B82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, v</w:t>
      </w:r>
      <w:r w:rsidR="00B8613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 sejni sobi</w:t>
      </w:r>
    </w:p>
    <w:p w14:paraId="2FA016F7" w14:textId="77777777" w:rsidR="00876B82" w:rsidRPr="00DB6B92" w:rsidRDefault="00B86133" w:rsidP="0068044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DRUŽABNE IGRE Z UČENCI OŠ DORNBERK</w:t>
      </w:r>
    </w:p>
    <w:p w14:paraId="2B9DC77E" w14:textId="77777777" w:rsidR="00205148" w:rsidRPr="00DB6B92" w:rsidRDefault="00205148" w:rsidP="0068044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70AD47" w:themeColor="accent6"/>
          <w:sz w:val="38"/>
          <w:szCs w:val="38"/>
        </w:rPr>
      </w:pPr>
    </w:p>
    <w:p w14:paraId="5EFAE45E" w14:textId="77777777" w:rsidR="00A45518" w:rsidRPr="00D1177F" w:rsidRDefault="00205148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PONEDELJEK, 23. 6. 2025, ob 16.00, v </w:t>
      </w:r>
      <w:r w:rsidR="00A4551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atriju doma</w:t>
      </w:r>
    </w:p>
    <w:p w14:paraId="5A17E1CF" w14:textId="77777777" w:rsidR="00205148" w:rsidRPr="00DB6B92" w:rsidRDefault="00205148" w:rsidP="00205148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70AD47" w:themeColor="accent6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ROK LOJK SE PREDSTAVI</w:t>
      </w:r>
    </w:p>
    <w:p w14:paraId="613E9F1C" w14:textId="77777777" w:rsidR="007C3FD1" w:rsidRPr="00DB6B92" w:rsidRDefault="007C3FD1" w:rsidP="00205148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70AD47" w:themeColor="accent6"/>
          <w:sz w:val="38"/>
          <w:szCs w:val="38"/>
        </w:rPr>
      </w:pPr>
    </w:p>
    <w:p w14:paraId="3A6AD801" w14:textId="77777777" w:rsidR="007C3FD1" w:rsidRPr="00D1177F" w:rsidRDefault="007C3FD1" w:rsidP="00D1177F">
      <w:pPr>
        <w:pStyle w:val="Odstavekseznama"/>
        <w:numPr>
          <w:ilvl w:val="0"/>
          <w:numId w:val="6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TOREK, 24. 6. 2025, ob 10.00, v jedilnici</w:t>
      </w:r>
    </w:p>
    <w:p w14:paraId="2FED683E" w14:textId="77777777" w:rsidR="007C3FD1" w:rsidRPr="00DB6B92" w:rsidRDefault="007C3FD1" w:rsidP="007C3FD1">
      <w:pPr>
        <w:spacing w:after="0" w:line="240" w:lineRule="auto"/>
        <w:rPr>
          <w:noProof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PLESNA SKUPINA VIJOLICE</w:t>
      </w:r>
    </w:p>
    <w:p w14:paraId="41C4F01C" w14:textId="77777777" w:rsidR="00906FE8" w:rsidRPr="00DB6B92" w:rsidRDefault="00906FE8" w:rsidP="0068044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38"/>
          <w:szCs w:val="38"/>
        </w:rPr>
      </w:pPr>
    </w:p>
    <w:p w14:paraId="3B3C36FE" w14:textId="77777777" w:rsidR="001C1668" w:rsidRPr="00D1177F" w:rsidRDefault="0011410E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ČETRTEK</w:t>
      </w:r>
      <w:r w:rsidR="001C166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, 2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6</w:t>
      </w:r>
      <w:r w:rsidR="001C166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. 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6</w:t>
      </w:r>
      <w:r w:rsidR="001C166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 202</w:t>
      </w:r>
      <w:r w:rsidR="00DD4D93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5</w:t>
      </w:r>
      <w:r w:rsidR="001C166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, ob 9.30, v Dnevnem centru</w:t>
      </w:r>
    </w:p>
    <w:p w14:paraId="1016796E" w14:textId="77777777" w:rsidR="001C1668" w:rsidRPr="00DB6B92" w:rsidRDefault="001C1668" w:rsidP="00680445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FILMSKI DOPOLDAN</w:t>
      </w:r>
    </w:p>
    <w:p w14:paraId="493D2B8E" w14:textId="77777777" w:rsidR="00DF3B34" w:rsidRPr="00DB6B92" w:rsidRDefault="00DF3B34" w:rsidP="00680445">
      <w:pPr>
        <w:spacing w:after="0"/>
        <w:rPr>
          <w:rFonts w:ascii="Century Gothic" w:hAnsi="Century Gothic" w:cs="Arial"/>
          <w:b/>
          <w:bCs/>
          <w:color w:val="7030A0"/>
          <w:sz w:val="38"/>
          <w:szCs w:val="38"/>
          <w:u w:val="single"/>
        </w:rPr>
      </w:pPr>
      <w:bookmarkStart w:id="3" w:name="_Hlk125104740"/>
    </w:p>
    <w:p w14:paraId="4ABCC213" w14:textId="77777777" w:rsidR="00EB5270" w:rsidRPr="00D1177F" w:rsidRDefault="0011410E" w:rsidP="00D1177F">
      <w:pPr>
        <w:pStyle w:val="Odstavekseznama"/>
        <w:numPr>
          <w:ilvl w:val="0"/>
          <w:numId w:val="6"/>
        </w:numPr>
        <w:spacing w:after="0"/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</w:pP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PETEK</w:t>
      </w:r>
      <w:r w:rsidR="00EB527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2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7</w:t>
      </w:r>
      <w:r w:rsidR="00202135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</w:t>
      </w:r>
      <w:r w:rsidR="00F837A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 </w:t>
      </w:r>
      <w:r w:rsidR="00906FE8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6</w:t>
      </w:r>
      <w:r w:rsidR="00EB527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 202</w:t>
      </w:r>
      <w:r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5</w:t>
      </w:r>
      <w:r w:rsidR="00EB527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, ob </w:t>
      </w:r>
      <w:r w:rsidR="005A735D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10</w:t>
      </w:r>
      <w:r w:rsidR="00EB527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.</w:t>
      </w:r>
      <w:r w:rsidR="005A735D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0</w:t>
      </w:r>
      <w:r w:rsidR="00EB527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0</w:t>
      </w:r>
      <w:r w:rsidR="008B52BB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>, v</w:t>
      </w:r>
      <w:r w:rsidR="00EB5270" w:rsidRPr="00D1177F">
        <w:rPr>
          <w:rFonts w:ascii="Century Gothic" w:hAnsi="Century Gothic" w:cs="Arial"/>
          <w:b/>
          <w:bCs/>
          <w:color w:val="2E74B5" w:themeColor="accent5" w:themeShade="BF"/>
          <w:sz w:val="38"/>
          <w:szCs w:val="38"/>
          <w:u w:val="single"/>
        </w:rPr>
        <w:t xml:space="preserve"> jedilnici</w:t>
      </w:r>
    </w:p>
    <w:bookmarkEnd w:id="3"/>
    <w:p w14:paraId="466E246D" w14:textId="77777777" w:rsidR="00F23D6E" w:rsidRPr="00DB6B92" w:rsidRDefault="00A74077" w:rsidP="00680445">
      <w:pPr>
        <w:spacing w:after="0"/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</w:pP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 xml:space="preserve">POGOSTITEV ZA </w:t>
      </w:r>
      <w:r w:rsidR="00906FE8"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>JUNIJSKE</w:t>
      </w:r>
      <w:r w:rsidRPr="00DB6B92">
        <w:rPr>
          <w:rFonts w:ascii="Century Gothic" w:hAnsi="Century Gothic" w:cs="Arial"/>
          <w:b/>
          <w:bCs/>
          <w:i/>
          <w:iCs/>
          <w:color w:val="C88800"/>
          <w:sz w:val="38"/>
          <w:szCs w:val="38"/>
        </w:rPr>
        <w:t xml:space="preserve"> SLAVLJENCE</w:t>
      </w:r>
    </w:p>
    <w:p w14:paraId="0A78350E" w14:textId="77777777" w:rsidR="00F23D6E" w:rsidRDefault="00F23D6E" w:rsidP="00680445">
      <w:pPr>
        <w:spacing w:after="0"/>
        <w:rPr>
          <w:rFonts w:ascii="Century Gothic" w:hAnsi="Century Gothic" w:cs="Arial"/>
          <w:b/>
          <w:bCs/>
          <w:i/>
          <w:iCs/>
          <w:color w:val="70AD47" w:themeColor="accent6"/>
          <w:sz w:val="36"/>
          <w:szCs w:val="36"/>
        </w:rPr>
      </w:pPr>
    </w:p>
    <w:p w14:paraId="40980A31" w14:textId="77777777" w:rsidR="00F23D6E" w:rsidRPr="00F23D6E" w:rsidRDefault="00F23D6E" w:rsidP="00680445">
      <w:pPr>
        <w:spacing w:after="0"/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>Vse aktivnosti bomo sproti prilagajali in vas o tem obveščali.</w:t>
      </w:r>
    </w:p>
    <w:sectPr w:rsidR="00F23D6E" w:rsidRPr="00F23D6E" w:rsidSect="009D330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6182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76331016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3BEE8390">
            <wp:extent cx="133350" cy="133350"/>
            <wp:effectExtent l="0" t="0" r="0" b="0"/>
            <wp:docPr id="376331016" name="Slika 37633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6914DC"/>
    <w:multiLevelType w:val="hybridMultilevel"/>
    <w:tmpl w:val="DE6A41BC"/>
    <w:lvl w:ilvl="0" w:tplc="5BA2C9E6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1434D"/>
    <w:multiLevelType w:val="hybridMultilevel"/>
    <w:tmpl w:val="570E4A1C"/>
    <w:lvl w:ilvl="0" w:tplc="C0249AA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16F0"/>
    <w:multiLevelType w:val="hybridMultilevel"/>
    <w:tmpl w:val="5ADE8FB8"/>
    <w:lvl w:ilvl="0" w:tplc="C0249AA0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06329"/>
    <w:multiLevelType w:val="hybridMultilevel"/>
    <w:tmpl w:val="381CE8F8"/>
    <w:lvl w:ilvl="0" w:tplc="327296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C18DA"/>
    <w:multiLevelType w:val="hybridMultilevel"/>
    <w:tmpl w:val="2D74131C"/>
    <w:lvl w:ilvl="0" w:tplc="C0249AA0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97B71"/>
    <w:multiLevelType w:val="hybridMultilevel"/>
    <w:tmpl w:val="D36C96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737847">
    <w:abstractNumId w:val="0"/>
  </w:num>
  <w:num w:numId="2" w16cid:durableId="1672218114">
    <w:abstractNumId w:val="1"/>
  </w:num>
  <w:num w:numId="3" w16cid:durableId="85617427">
    <w:abstractNumId w:val="5"/>
  </w:num>
  <w:num w:numId="4" w16cid:durableId="1669748407">
    <w:abstractNumId w:val="3"/>
  </w:num>
  <w:num w:numId="5" w16cid:durableId="229508432">
    <w:abstractNumId w:val="4"/>
  </w:num>
  <w:num w:numId="6" w16cid:durableId="23255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5D"/>
    <w:rsid w:val="000229D1"/>
    <w:rsid w:val="00034820"/>
    <w:rsid w:val="00057A5F"/>
    <w:rsid w:val="00063FDB"/>
    <w:rsid w:val="00076CE3"/>
    <w:rsid w:val="000837DB"/>
    <w:rsid w:val="0009410E"/>
    <w:rsid w:val="0009417D"/>
    <w:rsid w:val="000C0676"/>
    <w:rsid w:val="000C7C2B"/>
    <w:rsid w:val="000D7A97"/>
    <w:rsid w:val="000E1F5B"/>
    <w:rsid w:val="000E6A4A"/>
    <w:rsid w:val="0010331D"/>
    <w:rsid w:val="0011410E"/>
    <w:rsid w:val="0013107C"/>
    <w:rsid w:val="00177564"/>
    <w:rsid w:val="00181156"/>
    <w:rsid w:val="0018663F"/>
    <w:rsid w:val="00194E7E"/>
    <w:rsid w:val="00195A79"/>
    <w:rsid w:val="001C0A9D"/>
    <w:rsid w:val="001C1668"/>
    <w:rsid w:val="001E39D6"/>
    <w:rsid w:val="001F0810"/>
    <w:rsid w:val="001F7357"/>
    <w:rsid w:val="00202135"/>
    <w:rsid w:val="0020277E"/>
    <w:rsid w:val="00205148"/>
    <w:rsid w:val="00215221"/>
    <w:rsid w:val="002266F8"/>
    <w:rsid w:val="00232AC0"/>
    <w:rsid w:val="00236689"/>
    <w:rsid w:val="0024296D"/>
    <w:rsid w:val="0024745D"/>
    <w:rsid w:val="0025570E"/>
    <w:rsid w:val="00273604"/>
    <w:rsid w:val="00291F73"/>
    <w:rsid w:val="00295303"/>
    <w:rsid w:val="002A64BA"/>
    <w:rsid w:val="002D17B4"/>
    <w:rsid w:val="002F187B"/>
    <w:rsid w:val="00307537"/>
    <w:rsid w:val="00343953"/>
    <w:rsid w:val="00343B9C"/>
    <w:rsid w:val="003445CB"/>
    <w:rsid w:val="0036638E"/>
    <w:rsid w:val="00373785"/>
    <w:rsid w:val="00382504"/>
    <w:rsid w:val="003B3033"/>
    <w:rsid w:val="003B68D4"/>
    <w:rsid w:val="003D6535"/>
    <w:rsid w:val="003F51BA"/>
    <w:rsid w:val="003F7ADC"/>
    <w:rsid w:val="00434A08"/>
    <w:rsid w:val="00471F01"/>
    <w:rsid w:val="00486D2A"/>
    <w:rsid w:val="004A1173"/>
    <w:rsid w:val="004B3B6F"/>
    <w:rsid w:val="00552CDA"/>
    <w:rsid w:val="005562B0"/>
    <w:rsid w:val="00556794"/>
    <w:rsid w:val="00570FE8"/>
    <w:rsid w:val="00576088"/>
    <w:rsid w:val="005763F1"/>
    <w:rsid w:val="005823E0"/>
    <w:rsid w:val="00596DE2"/>
    <w:rsid w:val="005A16E6"/>
    <w:rsid w:val="005A735D"/>
    <w:rsid w:val="005B29C9"/>
    <w:rsid w:val="005C2F0B"/>
    <w:rsid w:val="005C4E59"/>
    <w:rsid w:val="005C729A"/>
    <w:rsid w:val="005D6B2C"/>
    <w:rsid w:val="005E5EA3"/>
    <w:rsid w:val="00600EAE"/>
    <w:rsid w:val="006362CE"/>
    <w:rsid w:val="0067204F"/>
    <w:rsid w:val="00672351"/>
    <w:rsid w:val="00673235"/>
    <w:rsid w:val="00680445"/>
    <w:rsid w:val="006902CA"/>
    <w:rsid w:val="006A0353"/>
    <w:rsid w:val="006A225B"/>
    <w:rsid w:val="006A77DC"/>
    <w:rsid w:val="006D6BEE"/>
    <w:rsid w:val="006E098C"/>
    <w:rsid w:val="006F07E7"/>
    <w:rsid w:val="006F58A5"/>
    <w:rsid w:val="00712C66"/>
    <w:rsid w:val="0071710D"/>
    <w:rsid w:val="007246EC"/>
    <w:rsid w:val="00725EF5"/>
    <w:rsid w:val="007272D5"/>
    <w:rsid w:val="00737A3A"/>
    <w:rsid w:val="00746E4B"/>
    <w:rsid w:val="0075074E"/>
    <w:rsid w:val="00753FEC"/>
    <w:rsid w:val="00754EBF"/>
    <w:rsid w:val="00756147"/>
    <w:rsid w:val="00772C10"/>
    <w:rsid w:val="007A460A"/>
    <w:rsid w:val="007B7CDA"/>
    <w:rsid w:val="007C3FD1"/>
    <w:rsid w:val="007C736E"/>
    <w:rsid w:val="007D25A1"/>
    <w:rsid w:val="007D29EE"/>
    <w:rsid w:val="008127EB"/>
    <w:rsid w:val="00814E0E"/>
    <w:rsid w:val="00824B86"/>
    <w:rsid w:val="00844342"/>
    <w:rsid w:val="00856A9D"/>
    <w:rsid w:val="00876B82"/>
    <w:rsid w:val="008B52BB"/>
    <w:rsid w:val="008E77F8"/>
    <w:rsid w:val="00906FE8"/>
    <w:rsid w:val="009101C8"/>
    <w:rsid w:val="00925B26"/>
    <w:rsid w:val="00932665"/>
    <w:rsid w:val="0095013C"/>
    <w:rsid w:val="00953AE7"/>
    <w:rsid w:val="00956BEB"/>
    <w:rsid w:val="00973384"/>
    <w:rsid w:val="009834CC"/>
    <w:rsid w:val="0098763B"/>
    <w:rsid w:val="0099107D"/>
    <w:rsid w:val="009D330B"/>
    <w:rsid w:val="009E0997"/>
    <w:rsid w:val="009E127C"/>
    <w:rsid w:val="009E5B6D"/>
    <w:rsid w:val="009F04DD"/>
    <w:rsid w:val="009F5426"/>
    <w:rsid w:val="009F737E"/>
    <w:rsid w:val="00A44E8D"/>
    <w:rsid w:val="00A45518"/>
    <w:rsid w:val="00A56634"/>
    <w:rsid w:val="00A71B7F"/>
    <w:rsid w:val="00A71DC8"/>
    <w:rsid w:val="00A73C6F"/>
    <w:rsid w:val="00A74077"/>
    <w:rsid w:val="00A8023B"/>
    <w:rsid w:val="00A82E7E"/>
    <w:rsid w:val="00A947F3"/>
    <w:rsid w:val="00AA1DB0"/>
    <w:rsid w:val="00AD1A41"/>
    <w:rsid w:val="00AD693B"/>
    <w:rsid w:val="00AE6A90"/>
    <w:rsid w:val="00AF335B"/>
    <w:rsid w:val="00B0277D"/>
    <w:rsid w:val="00B15BCF"/>
    <w:rsid w:val="00B2511D"/>
    <w:rsid w:val="00B30782"/>
    <w:rsid w:val="00B3299F"/>
    <w:rsid w:val="00B62D4B"/>
    <w:rsid w:val="00B65369"/>
    <w:rsid w:val="00B676B2"/>
    <w:rsid w:val="00B80BDF"/>
    <w:rsid w:val="00B81941"/>
    <w:rsid w:val="00B84039"/>
    <w:rsid w:val="00B86133"/>
    <w:rsid w:val="00B86E85"/>
    <w:rsid w:val="00B94957"/>
    <w:rsid w:val="00BA0836"/>
    <w:rsid w:val="00BC6DAE"/>
    <w:rsid w:val="00BD0B39"/>
    <w:rsid w:val="00BF3998"/>
    <w:rsid w:val="00C1750F"/>
    <w:rsid w:val="00C423DF"/>
    <w:rsid w:val="00C42AB3"/>
    <w:rsid w:val="00C7254B"/>
    <w:rsid w:val="00C83A2A"/>
    <w:rsid w:val="00C90B0C"/>
    <w:rsid w:val="00C915BF"/>
    <w:rsid w:val="00C922E2"/>
    <w:rsid w:val="00CA4EBE"/>
    <w:rsid w:val="00CA7E18"/>
    <w:rsid w:val="00CB7D0E"/>
    <w:rsid w:val="00CE6B10"/>
    <w:rsid w:val="00D04039"/>
    <w:rsid w:val="00D07D73"/>
    <w:rsid w:val="00D1177F"/>
    <w:rsid w:val="00D141C6"/>
    <w:rsid w:val="00D3522A"/>
    <w:rsid w:val="00D63332"/>
    <w:rsid w:val="00D762CE"/>
    <w:rsid w:val="00D80FB0"/>
    <w:rsid w:val="00D824E2"/>
    <w:rsid w:val="00D90035"/>
    <w:rsid w:val="00D95F31"/>
    <w:rsid w:val="00DB6B92"/>
    <w:rsid w:val="00DD4D93"/>
    <w:rsid w:val="00DF3B34"/>
    <w:rsid w:val="00E0194A"/>
    <w:rsid w:val="00E058B0"/>
    <w:rsid w:val="00E13211"/>
    <w:rsid w:val="00E21C45"/>
    <w:rsid w:val="00EB5270"/>
    <w:rsid w:val="00EC1080"/>
    <w:rsid w:val="00EC486A"/>
    <w:rsid w:val="00EF1141"/>
    <w:rsid w:val="00F07446"/>
    <w:rsid w:val="00F1433D"/>
    <w:rsid w:val="00F1484D"/>
    <w:rsid w:val="00F23D6E"/>
    <w:rsid w:val="00F34567"/>
    <w:rsid w:val="00F41692"/>
    <w:rsid w:val="00F52392"/>
    <w:rsid w:val="00F71FFC"/>
    <w:rsid w:val="00F81CFA"/>
    <w:rsid w:val="00F8285A"/>
    <w:rsid w:val="00F837A0"/>
    <w:rsid w:val="00F96138"/>
    <w:rsid w:val="00F97D24"/>
    <w:rsid w:val="00FA79E7"/>
    <w:rsid w:val="00FB576A"/>
    <w:rsid w:val="00FB6570"/>
    <w:rsid w:val="00FC7EFC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54AE"/>
  <w15:docId w15:val="{C35B42FF-14A7-4435-967A-6E3683F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FA388-CD5F-4025-8F76-E581DC2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48</cp:revision>
  <cp:lastPrinted>2025-05-29T11:34:00Z</cp:lastPrinted>
  <dcterms:created xsi:type="dcterms:W3CDTF">2023-04-14T09:35:00Z</dcterms:created>
  <dcterms:modified xsi:type="dcterms:W3CDTF">2025-06-02T05:23:00Z</dcterms:modified>
</cp:coreProperties>
</file>