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925B" w14:textId="5A8EFF45" w:rsidR="00486D2A" w:rsidRPr="00D35475" w:rsidRDefault="00B86E85" w:rsidP="00956882">
      <w:pPr>
        <w:jc w:val="center"/>
        <w:rPr>
          <w:rFonts w:ascii="Bodoni MT Black" w:hAnsi="Bodoni MT Black"/>
          <w:b/>
          <w:bCs/>
          <w:noProof/>
          <w:color w:val="C00000"/>
          <w:sz w:val="260"/>
          <w:szCs w:val="260"/>
        </w:rPr>
      </w:pPr>
      <w:r w:rsidRPr="00D35475">
        <w:rPr>
          <w:rFonts w:ascii="Bodoni MT Black" w:hAnsi="Bodoni MT Black"/>
          <w:b/>
          <w:bCs/>
          <w:noProof/>
          <w:color w:val="C00000"/>
          <w:sz w:val="260"/>
          <w:szCs w:val="260"/>
        </w:rPr>
        <w:t>F</w:t>
      </w:r>
      <w:r w:rsidRPr="00D35475">
        <w:rPr>
          <w:rFonts w:ascii="Bodoni MT Black" w:hAnsi="Bodoni MT Black"/>
          <w:b/>
          <w:bCs/>
          <w:noProof/>
          <w:color w:val="FFC000" w:themeColor="accent4"/>
          <w:sz w:val="260"/>
          <w:szCs w:val="260"/>
        </w:rPr>
        <w:t>E</w:t>
      </w:r>
      <w:r w:rsidRPr="00D35475">
        <w:rPr>
          <w:rFonts w:ascii="Bodoni MT Black" w:hAnsi="Bodoni MT Black"/>
          <w:b/>
          <w:bCs/>
          <w:noProof/>
          <w:color w:val="C00000"/>
          <w:sz w:val="260"/>
          <w:szCs w:val="260"/>
        </w:rPr>
        <w:t>B</w:t>
      </w:r>
      <w:r w:rsidRPr="00D35475">
        <w:rPr>
          <w:rFonts w:ascii="Bodoni MT Black" w:hAnsi="Bodoni MT Black"/>
          <w:b/>
          <w:bCs/>
          <w:noProof/>
          <w:color w:val="FFC000" w:themeColor="accent4"/>
          <w:sz w:val="260"/>
          <w:szCs w:val="260"/>
        </w:rPr>
        <w:t>R</w:t>
      </w:r>
      <w:r w:rsidRPr="00D35475">
        <w:rPr>
          <w:rFonts w:ascii="Bodoni MT Black" w:hAnsi="Bodoni MT Black"/>
          <w:b/>
          <w:bCs/>
          <w:noProof/>
          <w:color w:val="C00000"/>
          <w:sz w:val="260"/>
          <w:szCs w:val="260"/>
        </w:rPr>
        <w:t>U</w:t>
      </w:r>
      <w:r w:rsidRPr="00D35475">
        <w:rPr>
          <w:rFonts w:ascii="Bodoni MT Black" w:hAnsi="Bodoni MT Black"/>
          <w:b/>
          <w:bCs/>
          <w:noProof/>
          <w:color w:val="FFC000" w:themeColor="accent4"/>
          <w:sz w:val="260"/>
          <w:szCs w:val="260"/>
        </w:rPr>
        <w:t>A</w:t>
      </w:r>
      <w:r w:rsidRPr="00D35475">
        <w:rPr>
          <w:rFonts w:ascii="Bodoni MT Black" w:hAnsi="Bodoni MT Black"/>
          <w:b/>
          <w:bCs/>
          <w:noProof/>
          <w:color w:val="C00000"/>
          <w:sz w:val="260"/>
          <w:szCs w:val="260"/>
        </w:rPr>
        <w:t>R</w:t>
      </w:r>
    </w:p>
    <w:p w14:paraId="549A6BF4" w14:textId="0F8C590A" w:rsidR="00855721" w:rsidRPr="00A92FF7" w:rsidRDefault="00F230BB" w:rsidP="00955199">
      <w:pPr>
        <w:pStyle w:val="Odstavekseznama"/>
        <w:numPr>
          <w:ilvl w:val="0"/>
          <w:numId w:val="2"/>
        </w:numPr>
        <w:tabs>
          <w:tab w:val="left" w:pos="8220"/>
        </w:tabs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PETEK</w:t>
      </w:r>
      <w:r w:rsidR="00855721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 7. 2. 2024, ob 10.00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="00855721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jedilnici</w:t>
      </w:r>
    </w:p>
    <w:p w14:paraId="432C565E" w14:textId="1BC5C6C0" w:rsidR="00855721" w:rsidRPr="00A92FF7" w:rsidRDefault="00F230BB" w:rsidP="00855721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ZIMSKI PLES</w:t>
      </w:r>
      <w:r w:rsidR="00855721"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 xml:space="preserve">, dijaki </w:t>
      </w: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T</w:t>
      </w:r>
      <w:r w:rsidR="00855721"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ŠC Nova Gorica</w:t>
      </w:r>
    </w:p>
    <w:p w14:paraId="16EE32A5" w14:textId="652F439A" w:rsidR="00855721" w:rsidRPr="00A92FF7" w:rsidRDefault="00855721" w:rsidP="00855721">
      <w:pPr>
        <w:rPr>
          <w:rFonts w:ascii="Arial Nova" w:hAnsi="Arial Nova" w:cs="Arial"/>
          <w:b/>
          <w:bCs/>
          <w:i/>
          <w:iCs/>
          <w:color w:val="00B0F0"/>
          <w:sz w:val="12"/>
          <w:szCs w:val="12"/>
        </w:rPr>
      </w:pPr>
    </w:p>
    <w:p w14:paraId="6F9B64A7" w14:textId="2FF2C56B" w:rsidR="00486D2A" w:rsidRPr="00A92FF7" w:rsidRDefault="0083265E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P</w:t>
      </w:r>
      <w:r w:rsidR="00F230BB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ONEDELJEK</w:t>
      </w:r>
      <w:r w:rsidR="00486D2A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, </w:t>
      </w:r>
      <w:r w:rsidR="00E76E9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10</w:t>
      </w:r>
      <w:r w:rsidR="00486D2A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. 2. 202</w:t>
      </w:r>
      <w:r w:rsidR="009C1E3F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5</w:t>
      </w:r>
      <w:r w:rsidR="00486D2A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 ob 10.00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jedilnici</w:t>
      </w:r>
    </w:p>
    <w:p w14:paraId="174A9A50" w14:textId="2B098868" w:rsidR="00787B65" w:rsidRPr="00A92FF7" w:rsidRDefault="0083265E" w:rsidP="00B86E85">
      <w:pPr>
        <w:rPr>
          <w:rFonts w:ascii="Arial Nova" w:hAnsi="Arial Nova" w:cs="Calibri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 xml:space="preserve">OBELEŽITEV KULTURNEGA </w:t>
      </w:r>
      <w:r w:rsidR="002B594F"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PRAZNIKA</w:t>
      </w:r>
      <w:r w:rsidR="009C1E3F"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 xml:space="preserve"> S CIRIUS</w:t>
      </w:r>
      <w:r w:rsidR="00F230BB"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-om</w:t>
      </w:r>
    </w:p>
    <w:p w14:paraId="64A143C8" w14:textId="24436AF4" w:rsidR="00855721" w:rsidRPr="00A92FF7" w:rsidRDefault="00855721" w:rsidP="00B86E85">
      <w:pPr>
        <w:rPr>
          <w:rFonts w:ascii="Arial Nova" w:hAnsi="Arial Nova" w:cs="Calibri"/>
          <w:b/>
          <w:bCs/>
          <w:i/>
          <w:iCs/>
          <w:color w:val="00B0F0"/>
          <w:sz w:val="12"/>
          <w:szCs w:val="12"/>
        </w:rPr>
      </w:pPr>
    </w:p>
    <w:p w14:paraId="77C02F39" w14:textId="1805C211" w:rsidR="00787B65" w:rsidRPr="00A92FF7" w:rsidRDefault="00787B65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TOREK, </w:t>
      </w:r>
      <w:r w:rsidR="00E76E9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11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. 2. 202</w:t>
      </w:r>
      <w:r w:rsidR="00E76E9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5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 ob 10.00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jedilnici</w:t>
      </w:r>
    </w:p>
    <w:p w14:paraId="0A6ED6E4" w14:textId="40BE48FB" w:rsidR="00F230BB" w:rsidRPr="00A92FF7" w:rsidRDefault="00787B65" w:rsidP="00787B65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SVETA MAŠA</w:t>
      </w:r>
    </w:p>
    <w:p w14:paraId="3E9A3CF1" w14:textId="5F02ADDB" w:rsidR="00956882" w:rsidRPr="00A92FF7" w:rsidRDefault="00D35475" w:rsidP="00787B65">
      <w:pPr>
        <w:rPr>
          <w:rFonts w:ascii="Arial Nova" w:hAnsi="Arial Nova" w:cs="Arial"/>
          <w:b/>
          <w:bCs/>
          <w:i/>
          <w:iCs/>
          <w:color w:val="FFC000" w:themeColor="accent4"/>
          <w:sz w:val="12"/>
          <w:szCs w:val="12"/>
        </w:rPr>
      </w:pPr>
      <w:r w:rsidRPr="00A92FF7">
        <w:rPr>
          <w:rFonts w:ascii="Arial Nova" w:hAnsi="Arial Nova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AA822AC" wp14:editId="2162101C">
            <wp:simplePos x="0" y="0"/>
            <wp:positionH relativeFrom="column">
              <wp:posOffset>5485393</wp:posOffset>
            </wp:positionH>
            <wp:positionV relativeFrom="paragraph">
              <wp:posOffset>23495</wp:posOffset>
            </wp:positionV>
            <wp:extent cx="4250586" cy="7299435"/>
            <wp:effectExtent l="0" t="0" r="0" b="0"/>
            <wp:wrapNone/>
            <wp:docPr id="56020326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86" cy="729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32C3B" w14:textId="117A398B" w:rsidR="00F230BB" w:rsidRPr="00A92FF7" w:rsidRDefault="00F230BB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SOBOTA, 15. 2. 2025, ob 10.00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jedilnici</w:t>
      </w:r>
    </w:p>
    <w:p w14:paraId="757298A1" w14:textId="3E9CD973" w:rsidR="00F230BB" w:rsidRPr="00A92FF7" w:rsidRDefault="00F230BB" w:rsidP="00787B65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NA OBISKU – GOLD TV</w:t>
      </w:r>
    </w:p>
    <w:p w14:paraId="0AB81C36" w14:textId="77777777" w:rsidR="00956882" w:rsidRPr="00A92FF7" w:rsidRDefault="00956882" w:rsidP="00787B65">
      <w:pPr>
        <w:rPr>
          <w:rFonts w:ascii="Arial Nova" w:hAnsi="Arial Nova" w:cs="Arial"/>
          <w:b/>
          <w:bCs/>
          <w:i/>
          <w:iCs/>
          <w:color w:val="FFC000" w:themeColor="accent4"/>
          <w:sz w:val="12"/>
          <w:szCs w:val="12"/>
        </w:rPr>
      </w:pPr>
    </w:p>
    <w:p w14:paraId="45D0D961" w14:textId="7354DADA" w:rsidR="00956882" w:rsidRPr="00A92FF7" w:rsidRDefault="00956882" w:rsidP="00955199">
      <w:pPr>
        <w:pStyle w:val="Odstavekseznama"/>
        <w:numPr>
          <w:ilvl w:val="0"/>
          <w:numId w:val="2"/>
        </w:numPr>
        <w:tabs>
          <w:tab w:val="left" w:pos="11145"/>
        </w:tabs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Calibri"/>
          <w:b/>
          <w:bCs/>
          <w:color w:val="FF0000"/>
          <w:sz w:val="32"/>
          <w:szCs w:val="32"/>
          <w:u w:val="single"/>
        </w:rPr>
        <w:t>PONEDELJEK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 17. 2. 2025 ob 10.00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Dnevnem centru</w:t>
      </w:r>
    </w:p>
    <w:p w14:paraId="7830292A" w14:textId="37DB9AF0" w:rsidR="00956882" w:rsidRPr="00A92FF7" w:rsidRDefault="00956882" w:rsidP="00956882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FILMSKI DOPOLDAN</w:t>
      </w:r>
    </w:p>
    <w:p w14:paraId="5F1C522D" w14:textId="2D30C711" w:rsidR="00B86E85" w:rsidRPr="00A92FF7" w:rsidRDefault="00B86E85" w:rsidP="00B86E85">
      <w:pPr>
        <w:rPr>
          <w:rFonts w:ascii="Arial Nova" w:hAnsi="Arial Nova" w:cs="Arial"/>
          <w:b/>
          <w:bCs/>
          <w:i/>
          <w:iCs/>
          <w:color w:val="FF0000"/>
          <w:sz w:val="12"/>
          <w:szCs w:val="12"/>
        </w:rPr>
      </w:pPr>
    </w:p>
    <w:p w14:paraId="22CAB899" w14:textId="2AD2C824" w:rsidR="00B86E85" w:rsidRPr="00A92FF7" w:rsidRDefault="00DF21E4" w:rsidP="00955199">
      <w:pPr>
        <w:pStyle w:val="Odstavekseznama"/>
        <w:numPr>
          <w:ilvl w:val="0"/>
          <w:numId w:val="2"/>
        </w:numPr>
        <w:tabs>
          <w:tab w:val="left" w:pos="8220"/>
        </w:tabs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SREDA</w:t>
      </w:r>
      <w:r w:rsidR="00B86E8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, </w:t>
      </w:r>
      <w:r w:rsidR="00E76E9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19</w:t>
      </w:r>
      <w:r w:rsidR="00B86E8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. 2. 202</w:t>
      </w:r>
      <w:r w:rsidR="00E76E9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5</w:t>
      </w:r>
      <w:r w:rsidR="00B86E8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 ob 1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0</w:t>
      </w:r>
      <w:r w:rsidR="00B86E8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="00B86E85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sejni sobi</w:t>
      </w:r>
      <w:r w:rsidR="00D95F31" w:rsidRPr="00A92FF7">
        <w:rPr>
          <w:rFonts w:ascii="Arial Nova" w:hAnsi="Arial Nova"/>
          <w:noProof/>
          <w:color w:val="FF0000"/>
          <w:sz w:val="32"/>
          <w:szCs w:val="32"/>
        </w:rPr>
        <w:t xml:space="preserve"> </w:t>
      </w:r>
    </w:p>
    <w:p w14:paraId="068D7409" w14:textId="216C339C" w:rsidR="00DF21E4" w:rsidRPr="00A92FF7" w:rsidRDefault="00DF21E4" w:rsidP="00EB5270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MOLITVENA SKUPINA s prostovoljkami</w:t>
      </w:r>
      <w:bookmarkStart w:id="0" w:name="_Hlk125104740"/>
    </w:p>
    <w:p w14:paraId="41287A57" w14:textId="77777777" w:rsidR="00956882" w:rsidRPr="00A92FF7" w:rsidRDefault="00956882" w:rsidP="00EB5270">
      <w:pPr>
        <w:rPr>
          <w:rFonts w:ascii="Arial Nova" w:hAnsi="Arial Nova" w:cs="Arial"/>
          <w:b/>
          <w:bCs/>
          <w:i/>
          <w:iCs/>
          <w:color w:val="FFC000" w:themeColor="accent4"/>
          <w:sz w:val="12"/>
          <w:szCs w:val="12"/>
        </w:rPr>
      </w:pPr>
    </w:p>
    <w:p w14:paraId="6CBF6E61" w14:textId="6E34C572" w:rsidR="00F230BB" w:rsidRPr="00A92FF7" w:rsidRDefault="00F230BB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ČETRTEK, 20. 2. 2025, ob </w:t>
      </w:r>
      <w:r w:rsidR="00956882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9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.</w:t>
      </w:r>
      <w:r w:rsidR="00956882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3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</w:t>
      </w:r>
      <w:r w:rsidR="00956882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DC in 1.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</w:t>
      </w:r>
      <w:r w:rsidR="00956882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nad. zač. nam. </w:t>
      </w:r>
    </w:p>
    <w:p w14:paraId="06FA787A" w14:textId="15A1BAF3" w:rsidR="00F230BB" w:rsidRPr="00A92FF7" w:rsidRDefault="00956882" w:rsidP="00F230BB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ŠTRAVBE FEST</w:t>
      </w:r>
    </w:p>
    <w:p w14:paraId="5C486CD0" w14:textId="1FC2651D" w:rsidR="002B594F" w:rsidRPr="00A92FF7" w:rsidRDefault="002B594F" w:rsidP="00C70587">
      <w:pPr>
        <w:tabs>
          <w:tab w:val="left" w:pos="11145"/>
        </w:tabs>
        <w:rPr>
          <w:rFonts w:ascii="Arial Nova" w:hAnsi="Arial Nova" w:cs="Arial"/>
          <w:b/>
          <w:bCs/>
          <w:i/>
          <w:iCs/>
          <w:color w:val="00B0F0"/>
          <w:sz w:val="12"/>
          <w:szCs w:val="12"/>
        </w:rPr>
      </w:pPr>
    </w:p>
    <w:p w14:paraId="39158606" w14:textId="595F625E" w:rsidR="00956882" w:rsidRPr="00A92FF7" w:rsidRDefault="00956882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PETEK, 21. 2. 2025, ob 10.00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sejni sobi</w:t>
      </w:r>
    </w:p>
    <w:p w14:paraId="09C3537F" w14:textId="5AC6AC8E" w:rsidR="00956882" w:rsidRPr="00A92FF7" w:rsidRDefault="00956882" w:rsidP="00956882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DAN MATERNEGA JEZIKA</w:t>
      </w:r>
    </w:p>
    <w:p w14:paraId="0B93A2EF" w14:textId="77777777" w:rsidR="009D5438" w:rsidRPr="00A92FF7" w:rsidRDefault="009D5438" w:rsidP="00956882">
      <w:pPr>
        <w:rPr>
          <w:rFonts w:ascii="Arial Nova" w:hAnsi="Arial Nova" w:cs="Arial"/>
          <w:b/>
          <w:bCs/>
          <w:i/>
          <w:iCs/>
          <w:color w:val="FFC000" w:themeColor="accent4"/>
          <w:sz w:val="12"/>
          <w:szCs w:val="12"/>
        </w:rPr>
      </w:pPr>
    </w:p>
    <w:p w14:paraId="1689E70C" w14:textId="1752AA63" w:rsidR="009D5438" w:rsidRPr="00A92FF7" w:rsidRDefault="009D5438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PETEK, 21. 2. 2025, ob 16.00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jedilnici</w:t>
      </w:r>
    </w:p>
    <w:p w14:paraId="5E500E38" w14:textId="09E511EF" w:rsidR="00956882" w:rsidRPr="00A92FF7" w:rsidRDefault="00B00514" w:rsidP="009D5438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 xml:space="preserve">MEDGENERACIJSKI </w:t>
      </w:r>
      <w:r w:rsidR="009D5438"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 xml:space="preserve">PLES S TATIJANO </w:t>
      </w:r>
    </w:p>
    <w:p w14:paraId="2BAA3176" w14:textId="77777777" w:rsidR="009D5438" w:rsidRPr="00A92FF7" w:rsidRDefault="009D5438" w:rsidP="009D5438">
      <w:pPr>
        <w:rPr>
          <w:rFonts w:ascii="Arial Nova" w:hAnsi="Arial Nova" w:cs="Arial"/>
          <w:b/>
          <w:bCs/>
          <w:i/>
          <w:iCs/>
          <w:color w:val="FFC000" w:themeColor="accent4"/>
          <w:sz w:val="12"/>
          <w:szCs w:val="12"/>
        </w:rPr>
      </w:pPr>
    </w:p>
    <w:p w14:paraId="3B831AA1" w14:textId="518B75D8" w:rsidR="00956882" w:rsidRPr="00A92FF7" w:rsidRDefault="00956882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PONEDELJEK, 24. 2. 2025, ob 10.00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v </w:t>
      </w:r>
      <w:bookmarkStart w:id="1" w:name="_Hlk189055089"/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DC in 1.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nad. zač. nam. </w:t>
      </w:r>
    </w:p>
    <w:bookmarkEnd w:id="1"/>
    <w:p w14:paraId="2FA16DD4" w14:textId="0336C5B1" w:rsidR="00956882" w:rsidRPr="00A92FF7" w:rsidRDefault="00956882" w:rsidP="00956882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OTROCI NA OBISKU</w:t>
      </w:r>
    </w:p>
    <w:p w14:paraId="5F896130" w14:textId="77777777" w:rsidR="00A92FF7" w:rsidRPr="00A92FF7" w:rsidRDefault="00A92FF7" w:rsidP="00956882">
      <w:pPr>
        <w:rPr>
          <w:rFonts w:ascii="Arial Nova" w:hAnsi="Arial Nova" w:cs="Arial"/>
          <w:b/>
          <w:bCs/>
          <w:i/>
          <w:iCs/>
          <w:color w:val="FFC000" w:themeColor="accent4"/>
          <w:sz w:val="12"/>
          <w:szCs w:val="12"/>
        </w:rPr>
      </w:pPr>
    </w:p>
    <w:p w14:paraId="360C4D4E" w14:textId="5D12E845" w:rsidR="00A92FF7" w:rsidRPr="00A92FF7" w:rsidRDefault="00A92FF7" w:rsidP="00A92FF7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TOREK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 2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5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. 2. 2025, ob 10.00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,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</w:t>
      </w:r>
      <w:r w:rsidR="00D35475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pred domom</w:t>
      </w:r>
    </w:p>
    <w:p w14:paraId="10FE74A4" w14:textId="3CAEE8A1" w:rsidR="00A92FF7" w:rsidRPr="00A92FF7" w:rsidRDefault="00A92FF7" w:rsidP="00A92FF7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KURENTOVANJE</w:t>
      </w:r>
    </w:p>
    <w:p w14:paraId="3515FF62" w14:textId="77777777" w:rsidR="00956882" w:rsidRPr="00A92FF7" w:rsidRDefault="00956882" w:rsidP="00956882">
      <w:pPr>
        <w:rPr>
          <w:rFonts w:ascii="Arial Nova" w:hAnsi="Arial Nova" w:cs="Arial"/>
          <w:b/>
          <w:bCs/>
          <w:i/>
          <w:iCs/>
          <w:color w:val="FFC000" w:themeColor="accent4"/>
          <w:sz w:val="12"/>
          <w:szCs w:val="12"/>
        </w:rPr>
      </w:pPr>
    </w:p>
    <w:p w14:paraId="3E5DF24D" w14:textId="1D1F36F1" w:rsidR="00956882" w:rsidRPr="00A92FF7" w:rsidRDefault="00956882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ČETRTEK, 27. 2. 2025, ob 9.30 v DC in v 1.</w:t>
      </w:r>
      <w:r w:rsidR="00A92FF7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 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nad. zač. nam.</w:t>
      </w:r>
    </w:p>
    <w:p w14:paraId="46FA56B1" w14:textId="1D889112" w:rsidR="00C70587" w:rsidRPr="00A92FF7" w:rsidRDefault="00956882" w:rsidP="00EB5270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MIŠKE FEST</w:t>
      </w:r>
    </w:p>
    <w:p w14:paraId="32CF6CD5" w14:textId="77777777" w:rsidR="00956882" w:rsidRPr="00A92FF7" w:rsidRDefault="00956882" w:rsidP="00EB5270">
      <w:pPr>
        <w:rPr>
          <w:rFonts w:ascii="Arial Nova" w:hAnsi="Arial Nova" w:cs="Arial"/>
          <w:b/>
          <w:bCs/>
          <w:i/>
          <w:iCs/>
          <w:color w:val="2F5496" w:themeColor="accent1" w:themeShade="BF"/>
          <w:sz w:val="12"/>
          <w:szCs w:val="12"/>
          <w:u w:val="single"/>
        </w:rPr>
      </w:pPr>
    </w:p>
    <w:p w14:paraId="284AD8C6" w14:textId="0A6645D7" w:rsidR="00EB5270" w:rsidRPr="00A92FF7" w:rsidRDefault="00E76E95" w:rsidP="00955199">
      <w:pPr>
        <w:pStyle w:val="Odstavekseznama"/>
        <w:numPr>
          <w:ilvl w:val="0"/>
          <w:numId w:val="2"/>
        </w:numPr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</w:pP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PETEK, </w:t>
      </w:r>
      <w:r w:rsidR="00EB5270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2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8</w:t>
      </w:r>
      <w:r w:rsidR="00EB5270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. 2. 202</w:t>
      </w:r>
      <w:r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5</w:t>
      </w:r>
      <w:r w:rsidR="00EB5270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, ob </w:t>
      </w:r>
      <w:r w:rsidR="005A735D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10</w:t>
      </w:r>
      <w:r w:rsidR="00EB5270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.</w:t>
      </w:r>
      <w:r w:rsidR="005A735D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0</w:t>
      </w:r>
      <w:r w:rsidR="00EB5270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0 </w:t>
      </w:r>
      <w:r w:rsidR="00955199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 xml:space="preserve">v </w:t>
      </w:r>
      <w:r w:rsidR="00EB5270" w:rsidRPr="00A92FF7">
        <w:rPr>
          <w:rFonts w:ascii="Arial Nova" w:hAnsi="Arial Nova" w:cs="Arial"/>
          <w:b/>
          <w:bCs/>
          <w:color w:val="FF0000"/>
          <w:sz w:val="32"/>
          <w:szCs w:val="32"/>
          <w:u w:val="single"/>
        </w:rPr>
        <w:t>jedilnici</w:t>
      </w:r>
    </w:p>
    <w:p w14:paraId="53413434" w14:textId="097311CD" w:rsidR="00EB5270" w:rsidRPr="00A92FF7" w:rsidRDefault="00CC5F14" w:rsidP="00B86E85">
      <w:pPr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</w:pPr>
      <w:r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>POGOSTITEV</w:t>
      </w:r>
      <w:r w:rsidR="009F24EE" w:rsidRPr="00A92FF7">
        <w:rPr>
          <w:rFonts w:ascii="Arial Nova" w:hAnsi="Arial Nova" w:cs="Arial"/>
          <w:b/>
          <w:bCs/>
          <w:i/>
          <w:iCs/>
          <w:color w:val="FFC000" w:themeColor="accent4"/>
          <w:sz w:val="32"/>
          <w:szCs w:val="32"/>
        </w:rPr>
        <w:t xml:space="preserve"> ZA FEBRUARSKE SLAVLJENCE</w:t>
      </w:r>
      <w:bookmarkEnd w:id="0"/>
    </w:p>
    <w:sectPr w:rsidR="00EB5270" w:rsidRPr="00A92FF7" w:rsidSect="00FA4D22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605"/>
      </v:shape>
    </w:pict>
  </w:numPicBullet>
  <w:abstractNum w:abstractNumId="0" w15:restartNumberingAfterBreak="0">
    <w:nsid w:val="078E0346"/>
    <w:multiLevelType w:val="hybridMultilevel"/>
    <w:tmpl w:val="DA70B1D6"/>
    <w:lvl w:ilvl="0" w:tplc="F0ACA62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4DC"/>
    <w:multiLevelType w:val="hybridMultilevel"/>
    <w:tmpl w:val="DE6A41BC"/>
    <w:lvl w:ilvl="0" w:tplc="5BA2C9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737847">
    <w:abstractNumId w:val="1"/>
  </w:num>
  <w:num w:numId="2" w16cid:durableId="67071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45D"/>
    <w:rsid w:val="000229D1"/>
    <w:rsid w:val="00057A5F"/>
    <w:rsid w:val="00063FDB"/>
    <w:rsid w:val="00076CE3"/>
    <w:rsid w:val="000837DB"/>
    <w:rsid w:val="0008709A"/>
    <w:rsid w:val="0009410E"/>
    <w:rsid w:val="0009417D"/>
    <w:rsid w:val="000C1F66"/>
    <w:rsid w:val="000D7A97"/>
    <w:rsid w:val="000E1F5B"/>
    <w:rsid w:val="00181156"/>
    <w:rsid w:val="00194E7E"/>
    <w:rsid w:val="001D4A07"/>
    <w:rsid w:val="001F0810"/>
    <w:rsid w:val="002266F8"/>
    <w:rsid w:val="00232AC0"/>
    <w:rsid w:val="0024745D"/>
    <w:rsid w:val="00273604"/>
    <w:rsid w:val="00276E1B"/>
    <w:rsid w:val="00291F73"/>
    <w:rsid w:val="002B594F"/>
    <w:rsid w:val="00307537"/>
    <w:rsid w:val="00343953"/>
    <w:rsid w:val="00382504"/>
    <w:rsid w:val="003A2C4C"/>
    <w:rsid w:val="003B3033"/>
    <w:rsid w:val="003C6E98"/>
    <w:rsid w:val="004227F0"/>
    <w:rsid w:val="00434A08"/>
    <w:rsid w:val="00486D2A"/>
    <w:rsid w:val="004A1173"/>
    <w:rsid w:val="004B3B6F"/>
    <w:rsid w:val="00556794"/>
    <w:rsid w:val="00596DE2"/>
    <w:rsid w:val="005A16E6"/>
    <w:rsid w:val="005A4CD9"/>
    <w:rsid w:val="005A735D"/>
    <w:rsid w:val="005B0B92"/>
    <w:rsid w:val="00600EAE"/>
    <w:rsid w:val="006902CA"/>
    <w:rsid w:val="006A225B"/>
    <w:rsid w:val="006D70BE"/>
    <w:rsid w:val="006F07E7"/>
    <w:rsid w:val="0071710D"/>
    <w:rsid w:val="00746E4B"/>
    <w:rsid w:val="0075074E"/>
    <w:rsid w:val="00756147"/>
    <w:rsid w:val="00772C10"/>
    <w:rsid w:val="00787B65"/>
    <w:rsid w:val="007B7CDA"/>
    <w:rsid w:val="007D29EE"/>
    <w:rsid w:val="008127EB"/>
    <w:rsid w:val="00824B86"/>
    <w:rsid w:val="0083265E"/>
    <w:rsid w:val="00855721"/>
    <w:rsid w:val="00856A9D"/>
    <w:rsid w:val="008E77F8"/>
    <w:rsid w:val="0092003B"/>
    <w:rsid w:val="00925B26"/>
    <w:rsid w:val="009455F7"/>
    <w:rsid w:val="009518D5"/>
    <w:rsid w:val="00953AE7"/>
    <w:rsid w:val="00955199"/>
    <w:rsid w:val="00956882"/>
    <w:rsid w:val="0098763B"/>
    <w:rsid w:val="0099107D"/>
    <w:rsid w:val="009B63FF"/>
    <w:rsid w:val="009C1E3F"/>
    <w:rsid w:val="009D5438"/>
    <w:rsid w:val="009E0997"/>
    <w:rsid w:val="009E5B6D"/>
    <w:rsid w:val="009F04DD"/>
    <w:rsid w:val="009F24EE"/>
    <w:rsid w:val="009F5426"/>
    <w:rsid w:val="009F737E"/>
    <w:rsid w:val="00A56634"/>
    <w:rsid w:val="00A71DC8"/>
    <w:rsid w:val="00A73C6F"/>
    <w:rsid w:val="00A92FF7"/>
    <w:rsid w:val="00AD1A41"/>
    <w:rsid w:val="00AF335B"/>
    <w:rsid w:val="00B00514"/>
    <w:rsid w:val="00B0277D"/>
    <w:rsid w:val="00B2511D"/>
    <w:rsid w:val="00B3299F"/>
    <w:rsid w:val="00B62D4B"/>
    <w:rsid w:val="00B65369"/>
    <w:rsid w:val="00B66349"/>
    <w:rsid w:val="00B676B2"/>
    <w:rsid w:val="00B72A82"/>
    <w:rsid w:val="00B80BDF"/>
    <w:rsid w:val="00B86E85"/>
    <w:rsid w:val="00B94957"/>
    <w:rsid w:val="00BA0836"/>
    <w:rsid w:val="00BD0B39"/>
    <w:rsid w:val="00C1750F"/>
    <w:rsid w:val="00C423DF"/>
    <w:rsid w:val="00C70587"/>
    <w:rsid w:val="00C8523E"/>
    <w:rsid w:val="00C90B0C"/>
    <w:rsid w:val="00CA7E18"/>
    <w:rsid w:val="00CB0CF2"/>
    <w:rsid w:val="00CB7D0E"/>
    <w:rsid w:val="00CC5F14"/>
    <w:rsid w:val="00D04039"/>
    <w:rsid w:val="00D141C6"/>
    <w:rsid w:val="00D3522A"/>
    <w:rsid w:val="00D35475"/>
    <w:rsid w:val="00D63332"/>
    <w:rsid w:val="00D762CE"/>
    <w:rsid w:val="00D824E2"/>
    <w:rsid w:val="00D95F31"/>
    <w:rsid w:val="00DF21E4"/>
    <w:rsid w:val="00E058B0"/>
    <w:rsid w:val="00E13211"/>
    <w:rsid w:val="00E21C45"/>
    <w:rsid w:val="00E42446"/>
    <w:rsid w:val="00E76E95"/>
    <w:rsid w:val="00E97EA6"/>
    <w:rsid w:val="00EB2C52"/>
    <w:rsid w:val="00EB5270"/>
    <w:rsid w:val="00EC1080"/>
    <w:rsid w:val="00EF1141"/>
    <w:rsid w:val="00F07446"/>
    <w:rsid w:val="00F230BB"/>
    <w:rsid w:val="00F31597"/>
    <w:rsid w:val="00F34567"/>
    <w:rsid w:val="00F41692"/>
    <w:rsid w:val="00F57D96"/>
    <w:rsid w:val="00F8026A"/>
    <w:rsid w:val="00F8285A"/>
    <w:rsid w:val="00F96138"/>
    <w:rsid w:val="00FA4D22"/>
    <w:rsid w:val="00FA79E7"/>
    <w:rsid w:val="00FB2812"/>
    <w:rsid w:val="00FB576A"/>
    <w:rsid w:val="00FB6570"/>
    <w:rsid w:val="00FC7EFC"/>
    <w:rsid w:val="00FE58AF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8B5"/>
  <w15:docId w15:val="{C35B42FF-14A7-4435-967A-6E3683F7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745D"/>
    <w:pPr>
      <w:ind w:left="720"/>
      <w:contextualSpacing/>
    </w:pPr>
  </w:style>
  <w:style w:type="character" w:styleId="Neensklic">
    <w:name w:val="Subtle Reference"/>
    <w:basedOn w:val="Privzetapisavaodstavka"/>
    <w:uiPriority w:val="31"/>
    <w:qFormat/>
    <w:rsid w:val="00DF21E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FA388-CD5F-4025-8F76-E581DC24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23</cp:revision>
  <cp:lastPrinted>2023-01-04T06:43:00Z</cp:lastPrinted>
  <dcterms:created xsi:type="dcterms:W3CDTF">2022-09-05T11:59:00Z</dcterms:created>
  <dcterms:modified xsi:type="dcterms:W3CDTF">2025-02-03T12:19:00Z</dcterms:modified>
</cp:coreProperties>
</file>